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20ED">
      <w:pPr>
        <w:spacing w:line="360" w:lineRule="auto"/>
        <w:ind w:left="0" w:hanging="2"/>
        <w:jc w:val="center"/>
      </w:pPr>
      <w:r>
        <w:rPr>
          <w:b/>
        </w:rPr>
        <w:t>PHỤ LỤC 1</w:t>
      </w:r>
    </w:p>
    <w:p w14:paraId="2D49F1A6">
      <w:pPr>
        <w:spacing w:line="360" w:lineRule="auto"/>
        <w:ind w:left="0" w:hanging="2"/>
        <w:jc w:val="center"/>
        <w:rPr>
          <w:b/>
        </w:rPr>
      </w:pPr>
      <w:r>
        <w:rPr>
          <w:b/>
        </w:rPr>
        <w:t>ĐỀ TÀI NGHIÊN CỨU KHOA HỌC ĐƯỢC NGHIỆM THU</w:t>
      </w:r>
    </w:p>
    <w:tbl>
      <w:tblPr>
        <w:tblStyle w:val="3"/>
        <w:tblW w:w="143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33"/>
        <w:gridCol w:w="6095"/>
        <w:gridCol w:w="1890"/>
        <w:gridCol w:w="1654"/>
      </w:tblGrid>
      <w:tr w14:paraId="0AC79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4713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93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483F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Chủ nhiệm đề tài</w:t>
            </w:r>
          </w:p>
        </w:tc>
        <w:tc>
          <w:tcPr>
            <w:tcW w:w="60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5008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Tên đề tài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371E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Cấp đề tài</w:t>
            </w:r>
          </w:p>
        </w:tc>
        <w:tc>
          <w:tcPr>
            <w:tcW w:w="165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6F9C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Thời gian nghiệm thu</w:t>
            </w:r>
          </w:p>
        </w:tc>
      </w:tr>
      <w:tr w14:paraId="7194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AB499">
            <w:pPr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F11B9">
            <w:pPr>
              <w:spacing w:line="240" w:lineRule="auto"/>
              <w:ind w:left="0" w:hanging="2"/>
              <w:jc w:val="both"/>
            </w:pPr>
            <w:r>
              <w:t>Lê Huỳnh Như (chủ nhiệm)</w:t>
            </w:r>
          </w:p>
          <w:p w14:paraId="1527AC45">
            <w:pPr>
              <w:spacing w:line="240" w:lineRule="auto"/>
              <w:ind w:left="0" w:hanging="2"/>
              <w:jc w:val="both"/>
            </w:pPr>
            <w:r>
              <w:t>Đặng Trung Thắng</w:t>
            </w:r>
          </w:p>
          <w:p w14:paraId="2E08802D">
            <w:pPr>
              <w:spacing w:line="240" w:lineRule="auto"/>
              <w:ind w:left="0" w:hanging="2"/>
              <w:jc w:val="both"/>
            </w:pPr>
            <w:r>
              <w:t>Nguyễn Thị Phương</w:t>
            </w:r>
          </w:p>
          <w:p w14:paraId="1729FF2A">
            <w:pPr>
              <w:spacing w:line="240" w:lineRule="auto"/>
              <w:ind w:left="0" w:hanging="2"/>
              <w:jc w:val="both"/>
            </w:pPr>
            <w:r>
              <w:t>Nguyễn Mỹ Linh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EA64E">
            <w:pPr>
              <w:spacing w:line="240" w:lineRule="auto"/>
              <w:ind w:left="0" w:hanging="2"/>
              <w:jc w:val="both"/>
            </w:pPr>
            <w:r>
              <w:t>Tác động của chỉ số năng lực cạnh tranh cấp tỉnh đến thu hút vốn đầu tư tư nhân tỉnh Bạc Liêu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ED315">
            <w:pPr>
              <w:spacing w:line="240" w:lineRule="auto"/>
              <w:ind w:left="0" w:hanging="2"/>
              <w:jc w:val="center"/>
            </w:pPr>
            <w:r>
              <w:t>Cơ sở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490D1">
            <w:pPr>
              <w:spacing w:line="240" w:lineRule="auto"/>
              <w:ind w:left="0" w:hanging="2"/>
              <w:jc w:val="center"/>
            </w:pPr>
            <w:r>
              <w:t>Tháng 10/2022</w:t>
            </w:r>
          </w:p>
        </w:tc>
      </w:tr>
      <w:tr w14:paraId="1F254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C4EB0">
            <w:pPr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3B158">
            <w:pPr>
              <w:spacing w:line="240" w:lineRule="auto"/>
              <w:ind w:left="0" w:hanging="2"/>
              <w:jc w:val="both"/>
            </w:pPr>
            <w:r>
              <w:t xml:space="preserve"> Trần Thị Kim Ngân (chủ nhiệm) </w:t>
            </w:r>
          </w:p>
          <w:p w14:paraId="17675D08">
            <w:pPr>
              <w:spacing w:line="240" w:lineRule="auto"/>
              <w:ind w:left="0" w:hanging="2"/>
              <w:jc w:val="both"/>
            </w:pPr>
            <w:r>
              <w:t>Nguyễn Thị Thu Hậu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8AA22">
            <w:pPr>
              <w:spacing w:line="240" w:lineRule="auto"/>
              <w:ind w:left="0" w:hanging="2"/>
              <w:jc w:val="both"/>
            </w:pPr>
            <w:r>
              <w:t>Nghiên cứu một số giải pháp nâng cao dạy và học trực tuyến tại trường Đại học Bạc Liêu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3DD54">
            <w:pPr>
              <w:spacing w:line="240" w:lineRule="auto"/>
              <w:ind w:left="0" w:hanging="2"/>
              <w:jc w:val="center"/>
            </w:pPr>
            <w:r>
              <w:t>Cơ sở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A679">
            <w:pPr>
              <w:spacing w:line="240" w:lineRule="auto"/>
              <w:ind w:left="0" w:hanging="2"/>
              <w:jc w:val="center"/>
            </w:pPr>
            <w:r>
              <w:t>Tháng 10/2022</w:t>
            </w:r>
          </w:p>
        </w:tc>
      </w:tr>
      <w:tr w14:paraId="46FA3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107DF">
            <w:pPr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7FF47">
            <w:pPr>
              <w:spacing w:line="240" w:lineRule="auto"/>
              <w:ind w:left="0" w:hanging="2"/>
              <w:jc w:val="both"/>
            </w:pPr>
            <w:r>
              <w:t xml:space="preserve">Nguyễn Văn Ngoan 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93E02">
            <w:pPr>
              <w:spacing w:line="240" w:lineRule="auto"/>
              <w:ind w:left="0" w:hanging="2"/>
              <w:jc w:val="both"/>
            </w:pPr>
            <w:r>
              <w:t>Các nhân tố tác động đến việc vận dụng chuẩn mực báo cáo tài chính quốc tế cho các doanh nghiệp nhỏ và vừa trên địa bàn tỉnh Bạc Liêu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C85D3">
            <w:pPr>
              <w:spacing w:line="240" w:lineRule="auto"/>
              <w:ind w:left="0" w:hanging="2"/>
              <w:jc w:val="center"/>
            </w:pPr>
            <w:r>
              <w:t xml:space="preserve">Cơ sở 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EB37">
            <w:pPr>
              <w:spacing w:line="240" w:lineRule="auto"/>
              <w:ind w:left="0" w:hanging="2"/>
              <w:jc w:val="center"/>
            </w:pPr>
            <w:r>
              <w:t>Tháng 10/2022</w:t>
            </w:r>
          </w:p>
        </w:tc>
      </w:tr>
    </w:tbl>
    <w:p w14:paraId="0935C97A">
      <w:pPr>
        <w:spacing w:line="360" w:lineRule="auto"/>
        <w:ind w:left="0" w:hanging="2"/>
        <w:jc w:val="center"/>
        <w:rPr>
          <w:b/>
        </w:rPr>
      </w:pPr>
    </w:p>
    <w:p w14:paraId="6F7F0032">
      <w:pPr>
        <w:spacing w:line="360" w:lineRule="auto"/>
        <w:ind w:left="0" w:hanging="2"/>
        <w:jc w:val="center"/>
        <w:rPr>
          <w:b/>
        </w:rPr>
      </w:pPr>
    </w:p>
    <w:p w14:paraId="763764D0">
      <w:pPr>
        <w:spacing w:line="360" w:lineRule="auto"/>
        <w:ind w:left="0" w:hanging="2"/>
        <w:jc w:val="center"/>
        <w:rPr>
          <w:b/>
        </w:rPr>
      </w:pPr>
    </w:p>
    <w:p w14:paraId="46237A12">
      <w:pPr>
        <w:spacing w:line="360" w:lineRule="auto"/>
        <w:ind w:left="0" w:hanging="2"/>
        <w:jc w:val="center"/>
        <w:rPr>
          <w:b/>
        </w:rPr>
      </w:pPr>
    </w:p>
    <w:p w14:paraId="5A0EDDC7">
      <w:pPr>
        <w:spacing w:line="360" w:lineRule="auto"/>
        <w:ind w:left="0" w:hanging="2"/>
        <w:jc w:val="center"/>
        <w:rPr>
          <w:b/>
        </w:rPr>
      </w:pPr>
    </w:p>
    <w:p w14:paraId="075F01F3">
      <w:pPr>
        <w:spacing w:line="360" w:lineRule="auto"/>
        <w:ind w:left="0" w:hanging="2"/>
        <w:jc w:val="center"/>
        <w:rPr>
          <w:b/>
        </w:rPr>
      </w:pPr>
    </w:p>
    <w:p w14:paraId="62DA74E8">
      <w:pPr>
        <w:spacing w:line="360" w:lineRule="auto"/>
        <w:ind w:left="0" w:hanging="2"/>
        <w:jc w:val="center"/>
        <w:rPr>
          <w:b/>
        </w:rPr>
      </w:pPr>
    </w:p>
    <w:p w14:paraId="71C3D9DF">
      <w:pPr>
        <w:spacing w:line="360" w:lineRule="auto"/>
        <w:ind w:left="0" w:hanging="2"/>
        <w:jc w:val="center"/>
        <w:rPr>
          <w:b/>
        </w:rPr>
      </w:pPr>
    </w:p>
    <w:p w14:paraId="018A27F1">
      <w:pPr>
        <w:spacing w:line="360" w:lineRule="auto"/>
        <w:ind w:left="0" w:hanging="2"/>
        <w:jc w:val="center"/>
        <w:rPr>
          <w:b/>
        </w:rPr>
      </w:pPr>
    </w:p>
    <w:p w14:paraId="2C2AF9A1">
      <w:pPr>
        <w:spacing w:line="360" w:lineRule="auto"/>
        <w:ind w:left="0" w:hanging="2"/>
        <w:jc w:val="center"/>
        <w:rPr>
          <w:b/>
        </w:rPr>
      </w:pPr>
    </w:p>
    <w:p w14:paraId="07B76E5C">
      <w:pPr>
        <w:spacing w:line="360" w:lineRule="auto"/>
        <w:ind w:left="0" w:hanging="2"/>
        <w:jc w:val="center"/>
        <w:rPr>
          <w:b/>
        </w:rPr>
      </w:pPr>
    </w:p>
    <w:p w14:paraId="2311685F">
      <w:pPr>
        <w:spacing w:line="360" w:lineRule="auto"/>
        <w:ind w:left="0" w:hanging="2"/>
        <w:jc w:val="center"/>
      </w:pPr>
      <w:r>
        <w:rPr>
          <w:b/>
        </w:rPr>
        <w:t>PHỤ LỤC 2</w:t>
      </w:r>
    </w:p>
    <w:p w14:paraId="6DDDD565">
      <w:pPr>
        <w:spacing w:line="360" w:lineRule="auto"/>
        <w:ind w:left="0" w:hanging="2"/>
        <w:jc w:val="center"/>
        <w:rPr>
          <w:b/>
        </w:rPr>
      </w:pPr>
      <w:r>
        <w:rPr>
          <w:b/>
        </w:rPr>
        <w:t>BÀI VIẾT ĐƯỢC ĐĂNG TRÊN TẠP CHÍ KHOA HỌC</w:t>
      </w:r>
    </w:p>
    <w:p w14:paraId="725073D2">
      <w:pPr>
        <w:spacing w:line="360" w:lineRule="auto"/>
        <w:ind w:left="0" w:hanging="2"/>
        <w:jc w:val="center"/>
        <w:rPr>
          <w:b/>
        </w:rPr>
      </w:pPr>
    </w:p>
    <w:tbl>
      <w:tblPr>
        <w:tblStyle w:val="3"/>
        <w:tblW w:w="1434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410"/>
        <w:gridCol w:w="5812"/>
        <w:gridCol w:w="3686"/>
        <w:gridCol w:w="1842"/>
      </w:tblGrid>
      <w:tr w14:paraId="189C5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9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37825B8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4BC30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Tên tác giả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85024A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Tên bài viết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B58D3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Tên tạp chí</w:t>
            </w:r>
          </w:p>
        </w:tc>
        <w:tc>
          <w:tcPr>
            <w:tcW w:w="1842" w:type="dxa"/>
            <w:vAlign w:val="center"/>
          </w:tcPr>
          <w:p w14:paraId="00F6D6D5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Thời gian đăng bài</w:t>
            </w:r>
          </w:p>
        </w:tc>
      </w:tr>
      <w:tr w14:paraId="27D0A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96" w:type="dxa"/>
            <w:shd w:val="clear" w:color="auto" w:fill="auto"/>
            <w:vAlign w:val="center"/>
          </w:tcPr>
          <w:p w14:paraId="3FC8C492">
            <w:pPr>
              <w:spacing w:line="240" w:lineRule="auto"/>
              <w:ind w:left="113" w:leftChars="0" w:firstLine="0" w:firstLineChars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13750" w:type="dxa"/>
            <w:gridSpan w:val="4"/>
            <w:shd w:val="clear" w:color="auto" w:fill="auto"/>
            <w:vAlign w:val="center"/>
          </w:tcPr>
          <w:p w14:paraId="1429EF5E">
            <w:pPr>
              <w:spacing w:line="240" w:lineRule="auto"/>
              <w:ind w:left="0" w:hanging="2"/>
            </w:pPr>
            <w:r>
              <w:rPr>
                <w:b/>
              </w:rPr>
              <w:t>Trong nước</w:t>
            </w:r>
          </w:p>
        </w:tc>
      </w:tr>
      <w:tr w14:paraId="55F3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96" w:type="dxa"/>
            <w:shd w:val="clear" w:color="auto" w:fill="auto"/>
            <w:vAlign w:val="center"/>
          </w:tcPr>
          <w:p w14:paraId="0BC478E4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5E825F">
            <w:pPr>
              <w:spacing w:line="240" w:lineRule="auto"/>
              <w:ind w:left="0" w:hanging="2"/>
              <w:jc w:val="both"/>
            </w:pPr>
            <w:r>
              <w:t>Nguyễn Lê Lý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3BC2B30">
            <w:pPr>
              <w:spacing w:line="240" w:lineRule="auto"/>
              <w:ind w:left="0" w:hanging="2"/>
              <w:jc w:val="both"/>
            </w:pPr>
            <w:r>
              <w:t>Quyền được học tập của người khuyết tật trong giáo dục vì mục tiêu phát triển bền vững và một số khuyến nghị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D19E84">
            <w:pPr>
              <w:spacing w:line="240" w:lineRule="auto"/>
              <w:ind w:left="0" w:hanging="2"/>
              <w:jc w:val="center"/>
            </w:pPr>
            <w:r>
              <w:rPr>
                <w:bCs/>
              </w:rPr>
              <w:t>Tạp chí Giáo dục – Bộ GD&amp;ĐT</w:t>
            </w:r>
          </w:p>
        </w:tc>
        <w:tc>
          <w:tcPr>
            <w:tcW w:w="1842" w:type="dxa"/>
            <w:vAlign w:val="center"/>
          </w:tcPr>
          <w:p w14:paraId="18BAEBC6">
            <w:pPr>
              <w:spacing w:line="240" w:lineRule="auto"/>
              <w:ind w:left="0" w:hanging="2"/>
              <w:jc w:val="center"/>
            </w:pPr>
            <w:r>
              <w:t>6/2023</w:t>
            </w:r>
          </w:p>
        </w:tc>
      </w:tr>
      <w:tr w14:paraId="16B9D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96" w:type="dxa"/>
            <w:shd w:val="clear" w:color="auto" w:fill="auto"/>
            <w:vAlign w:val="center"/>
          </w:tcPr>
          <w:p w14:paraId="0204D728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BECEBC">
            <w:pPr>
              <w:spacing w:line="240" w:lineRule="auto"/>
              <w:ind w:left="0" w:hanging="2"/>
              <w:jc w:val="both"/>
            </w:pPr>
            <w:r>
              <w:t>Dương Thế Lân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0DB46D">
            <w:pPr>
              <w:spacing w:line="240" w:lineRule="auto"/>
              <w:ind w:left="0" w:hanging="2"/>
              <w:jc w:val="both"/>
            </w:pPr>
            <w:r>
              <w:t>Vốn xã hội, sự ưa thích rủi ro với việc tham gia hụi của người dân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CF97EF">
            <w:pPr>
              <w:spacing w:line="240" w:lineRule="auto"/>
              <w:ind w:left="0" w:hanging="2"/>
              <w:jc w:val="center"/>
            </w:pPr>
            <w:r>
              <w:rPr>
                <w:bCs/>
              </w:rPr>
              <w:t>Kinh tế Châu Á – Thái Bình Dương</w:t>
            </w:r>
          </w:p>
        </w:tc>
        <w:tc>
          <w:tcPr>
            <w:tcW w:w="1842" w:type="dxa"/>
            <w:vAlign w:val="center"/>
          </w:tcPr>
          <w:p w14:paraId="1004799A">
            <w:pPr>
              <w:spacing w:line="240" w:lineRule="auto"/>
              <w:ind w:left="0" w:hanging="2"/>
              <w:jc w:val="center"/>
            </w:pPr>
            <w:r>
              <w:t>10/2022</w:t>
            </w:r>
          </w:p>
        </w:tc>
      </w:tr>
      <w:tr w14:paraId="6CFF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719D68F3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D03747">
            <w:pPr>
              <w:spacing w:line="240" w:lineRule="auto"/>
              <w:ind w:left="0" w:hanging="2"/>
              <w:jc w:val="both"/>
            </w:pPr>
            <w:r>
              <w:t>Dương Thế Lân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4E56227">
            <w:pPr>
              <w:spacing w:line="240" w:lineRule="auto"/>
              <w:ind w:left="0" w:hanging="2"/>
              <w:jc w:val="both"/>
            </w:pPr>
            <w:r>
              <w:t>Tác động của công nghệ đến khả năng sinh lời của ngân hàng thương mại Việt Nam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F35751">
            <w:pPr>
              <w:spacing w:line="240" w:lineRule="auto"/>
              <w:ind w:left="0" w:hanging="2"/>
              <w:jc w:val="center"/>
            </w:pPr>
            <w:r>
              <w:rPr>
                <w:bCs/>
              </w:rPr>
              <w:t>Kinh tế Châu Á – Thái Bình Dương</w:t>
            </w:r>
          </w:p>
        </w:tc>
        <w:tc>
          <w:tcPr>
            <w:tcW w:w="1842" w:type="dxa"/>
            <w:vAlign w:val="center"/>
          </w:tcPr>
          <w:p w14:paraId="5869C6DE">
            <w:pPr>
              <w:spacing w:line="240" w:lineRule="auto"/>
              <w:ind w:left="0" w:hanging="2"/>
              <w:jc w:val="center"/>
            </w:pPr>
            <w:r>
              <w:t>02/2023</w:t>
            </w:r>
          </w:p>
        </w:tc>
      </w:tr>
      <w:tr w14:paraId="11C46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13FB762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EF9CF1">
            <w:pPr>
              <w:spacing w:line="240" w:lineRule="auto"/>
              <w:ind w:left="0" w:hanging="2"/>
              <w:jc w:val="both"/>
            </w:pPr>
            <w:r>
              <w:t>Lê Thị Thêm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36491EE">
            <w:pPr>
              <w:spacing w:line="240" w:lineRule="auto"/>
              <w:ind w:left="0" w:hanging="2"/>
              <w:jc w:val="both"/>
            </w:pPr>
            <w:r>
              <w:t>Một số vấn đề trong hoạt động nghiên cứu khoa học của SV trường ĐH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3F4321">
            <w:pPr>
              <w:spacing w:line="240" w:lineRule="auto"/>
              <w:ind w:left="0" w:hanging="2"/>
              <w:jc w:val="center"/>
            </w:pPr>
            <w:r>
              <w:rPr>
                <w:bCs/>
              </w:rPr>
              <w:t>Kinh tế Châu Á – Thái Bình Dương</w:t>
            </w:r>
          </w:p>
        </w:tc>
        <w:tc>
          <w:tcPr>
            <w:tcW w:w="1842" w:type="dxa"/>
            <w:vAlign w:val="center"/>
          </w:tcPr>
          <w:p w14:paraId="39FF49F1">
            <w:pPr>
              <w:spacing w:line="240" w:lineRule="auto"/>
              <w:ind w:left="0" w:hanging="2"/>
              <w:jc w:val="center"/>
            </w:pPr>
            <w:r>
              <w:t>4/2023</w:t>
            </w:r>
          </w:p>
        </w:tc>
      </w:tr>
      <w:tr w14:paraId="3EA8C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37A03420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FC7D7A">
            <w:pPr>
              <w:spacing w:line="240" w:lineRule="auto"/>
              <w:ind w:left="0" w:hanging="2"/>
              <w:jc w:val="both"/>
            </w:pPr>
            <w:r>
              <w:t>Mai Hoà An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C668098">
            <w:pPr>
              <w:spacing w:line="240" w:lineRule="auto"/>
              <w:ind w:left="0" w:hanging="2"/>
              <w:jc w:val="both"/>
            </w:pPr>
            <w:r>
              <w:t>Khả năng tiếp cận thị trương của nông hộ trồng lúa tài nguyên tại huyện Vĩnh Lợi, tỉnh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6027CE">
            <w:pPr>
              <w:spacing w:line="240" w:lineRule="auto"/>
              <w:ind w:left="0" w:hanging="2"/>
              <w:jc w:val="center"/>
            </w:pPr>
            <w:r>
              <w:rPr>
                <w:bCs/>
              </w:rPr>
              <w:t>Kinh tế Châu Á – Thái Bình Dương</w:t>
            </w:r>
          </w:p>
        </w:tc>
        <w:tc>
          <w:tcPr>
            <w:tcW w:w="1842" w:type="dxa"/>
            <w:vAlign w:val="center"/>
          </w:tcPr>
          <w:p w14:paraId="6AE3C27B">
            <w:pPr>
              <w:spacing w:line="240" w:lineRule="auto"/>
              <w:ind w:left="0" w:hanging="2"/>
              <w:jc w:val="center"/>
            </w:pPr>
            <w:r>
              <w:t>6/2023</w:t>
            </w:r>
          </w:p>
        </w:tc>
      </w:tr>
      <w:tr w14:paraId="6842E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6D12CB37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0AEC07">
            <w:pPr>
              <w:spacing w:line="240" w:lineRule="auto"/>
              <w:ind w:left="0" w:hanging="2"/>
              <w:jc w:val="both"/>
            </w:pPr>
            <w:r>
              <w:t xml:space="preserve">La Thuỳ Diễm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0D8384">
            <w:pPr>
              <w:spacing w:line="240" w:lineRule="auto"/>
              <w:ind w:left="0" w:hanging="2"/>
              <w:jc w:val="both"/>
            </w:pPr>
            <w:r>
              <w:t>Nhận diện phương thức, thủ đoạn lợi dụng hình thức góp họ để chiếm đoạt tài sản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7B108F">
            <w:pPr>
              <w:spacing w:line="240" w:lineRule="auto"/>
              <w:ind w:left="0" w:hanging="2"/>
              <w:jc w:val="center"/>
            </w:pPr>
            <w:r>
              <w:t>Tạp chí kiểm sát - Viện kiểm sát nhân dân tối cao</w:t>
            </w:r>
          </w:p>
        </w:tc>
        <w:tc>
          <w:tcPr>
            <w:tcW w:w="1842" w:type="dxa"/>
            <w:vAlign w:val="center"/>
          </w:tcPr>
          <w:p w14:paraId="5036FADE">
            <w:pPr>
              <w:spacing w:line="240" w:lineRule="auto"/>
              <w:ind w:left="0" w:hanging="2"/>
              <w:jc w:val="center"/>
            </w:pPr>
            <w:r>
              <w:t>10/2022</w:t>
            </w:r>
          </w:p>
        </w:tc>
      </w:tr>
      <w:tr w14:paraId="0029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6930B2AD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439448">
            <w:pPr>
              <w:spacing w:line="240" w:lineRule="auto"/>
              <w:ind w:left="0" w:hanging="2"/>
              <w:jc w:val="both"/>
            </w:pPr>
            <w:r>
              <w:t>La Thuỳ Diễm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79C442F">
            <w:pPr>
              <w:spacing w:line="240" w:lineRule="auto"/>
              <w:ind w:left="0" w:hanging="2"/>
              <w:jc w:val="both"/>
            </w:pPr>
            <w:r>
              <w:t>Giải pháp cải tiến phương pháp dạy và học nhằm tạo hứng khởi cho sinh viên đối với học phần Pháp luật đại cương tại Trường Đại học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F07120">
            <w:pPr>
              <w:spacing w:line="240" w:lineRule="auto"/>
              <w:ind w:left="0" w:hanging="2"/>
              <w:jc w:val="center"/>
            </w:pPr>
            <w:r>
              <w:t>Tạp chí Công dân và khuyến học - dạy và học ngày nay</w:t>
            </w:r>
          </w:p>
        </w:tc>
        <w:tc>
          <w:tcPr>
            <w:tcW w:w="1842" w:type="dxa"/>
            <w:vAlign w:val="center"/>
          </w:tcPr>
          <w:p w14:paraId="0330BF5B">
            <w:pPr>
              <w:spacing w:line="240" w:lineRule="auto"/>
              <w:ind w:left="0" w:hanging="2"/>
              <w:jc w:val="center"/>
            </w:pPr>
            <w:r>
              <w:t>9/2022</w:t>
            </w:r>
          </w:p>
        </w:tc>
      </w:tr>
      <w:tr w14:paraId="6B9B9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5BEAAC8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E8A9CC">
            <w:pPr>
              <w:spacing w:line="240" w:lineRule="auto"/>
              <w:ind w:left="0" w:hanging="2"/>
              <w:jc w:val="both"/>
            </w:pPr>
            <w:r>
              <w:t>Võ Thị Phương Hồng Hợp – La Thuỳ Diễm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CC6D7FD">
            <w:pPr>
              <w:spacing w:line="240" w:lineRule="auto"/>
              <w:ind w:left="0" w:hanging="2"/>
              <w:jc w:val="both"/>
            </w:pPr>
            <w:r>
              <w:t>Thực trạng sử dụng thư viện của sinh viên khoa Kinh tế, Trường Đại học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58FFCA">
            <w:pPr>
              <w:spacing w:line="240" w:lineRule="auto"/>
              <w:ind w:left="0" w:hanging="2"/>
              <w:jc w:val="center"/>
            </w:pPr>
            <w:r>
              <w:t>Tạp chí Công dân và khuyến học - dạy và học ngày nay</w:t>
            </w:r>
          </w:p>
        </w:tc>
        <w:tc>
          <w:tcPr>
            <w:tcW w:w="1842" w:type="dxa"/>
            <w:vAlign w:val="center"/>
          </w:tcPr>
          <w:p w14:paraId="3859E464">
            <w:pPr>
              <w:spacing w:line="240" w:lineRule="auto"/>
              <w:ind w:left="0" w:hanging="2"/>
              <w:jc w:val="center"/>
            </w:pPr>
            <w:r>
              <w:t>12/2022</w:t>
            </w:r>
          </w:p>
        </w:tc>
      </w:tr>
      <w:tr w14:paraId="48848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4BA89EA4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DAD538">
            <w:pPr>
              <w:spacing w:line="240" w:lineRule="auto"/>
              <w:ind w:left="0" w:hanging="2"/>
              <w:jc w:val="both"/>
            </w:pPr>
            <w:r>
              <w:t>Thi Thị Mỹ Duyên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C327E70">
            <w:pPr>
              <w:shd w:val="clear" w:color="auto" w:fill="FFFFFF"/>
              <w:suppressAutoHyphens w:val="0"/>
              <w:spacing w:line="240" w:lineRule="auto"/>
              <w:ind w:left="3" w:leftChars="0" w:hanging="5" w:firstLineChars="0"/>
              <w:jc w:val="both"/>
              <w:textAlignment w:val="auto"/>
              <w:outlineLvl w:val="1"/>
              <w:rPr>
                <w:position w:val="0"/>
              </w:rPr>
            </w:pPr>
            <w:r>
              <w:rPr>
                <w:position w:val="0"/>
              </w:rPr>
              <w:t>Ứng dụng mô hình ARDL đánh giá mối quan hệ vay nợ nước ngoài và tăng trưởng kinh tế tại Việt Nam</w:t>
            </w:r>
          </w:p>
          <w:p w14:paraId="48297843">
            <w:pPr>
              <w:spacing w:line="240" w:lineRule="auto"/>
              <w:ind w:left="0" w:hanging="2"/>
              <w:jc w:val="both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9F7798E">
            <w:pPr>
              <w:spacing w:line="240" w:lineRule="auto"/>
              <w:ind w:left="0" w:hanging="2"/>
              <w:jc w:val="center"/>
            </w:pPr>
            <w:r>
              <w:t>Tạp chí Nghiên cứu Tài chính Marketting. ISSN 1859-3960</w:t>
            </w:r>
          </w:p>
        </w:tc>
        <w:tc>
          <w:tcPr>
            <w:tcW w:w="1842" w:type="dxa"/>
            <w:vAlign w:val="center"/>
          </w:tcPr>
          <w:p w14:paraId="25FF26E9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25/04/2023</w:t>
            </w:r>
          </w:p>
        </w:tc>
      </w:tr>
      <w:tr w14:paraId="57D60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1F848146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602A3B">
            <w:pPr>
              <w:spacing w:line="240" w:lineRule="auto"/>
              <w:ind w:left="0" w:hanging="2"/>
              <w:jc w:val="both"/>
            </w:pPr>
            <w:r>
              <w:t>Nguyễn Thúy Anh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940DE12">
            <w:pPr>
              <w:spacing w:line="240" w:lineRule="auto"/>
              <w:ind w:left="0" w:hanging="2"/>
              <w:jc w:val="both"/>
            </w:pPr>
            <w:r>
              <w:rPr>
                <w:position w:val="0"/>
              </w:rPr>
              <w:t>Phân tích các yếu tố ảnh hưởng đến tỷ lệ nợ xấu của các NHTM Việt Nam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941AB4">
            <w:pPr>
              <w:spacing w:line="240" w:lineRule="auto"/>
              <w:ind w:left="0" w:hanging="2"/>
              <w:jc w:val="center"/>
            </w:pPr>
            <w:r>
              <w:t>Tạp chí Kinh tế Châu Á- Thái Bình Dương</w:t>
            </w:r>
          </w:p>
        </w:tc>
        <w:tc>
          <w:tcPr>
            <w:tcW w:w="1842" w:type="dxa"/>
            <w:vAlign w:val="center"/>
          </w:tcPr>
          <w:p w14:paraId="34D12DC7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30/11/2022</w:t>
            </w:r>
          </w:p>
        </w:tc>
      </w:tr>
      <w:tr w14:paraId="0DCDA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482DFF6C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AC9E4A">
            <w:pPr>
              <w:spacing w:line="240" w:lineRule="auto"/>
              <w:ind w:left="0" w:hanging="2"/>
              <w:jc w:val="both"/>
            </w:pPr>
            <w:r>
              <w:t>Nguyễn Thị Bích Ngân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4413E5F">
            <w:pPr>
              <w:spacing w:line="240" w:lineRule="auto"/>
              <w:ind w:left="0" w:hanging="2"/>
              <w:jc w:val="both"/>
            </w:pPr>
            <w:r>
              <w:rPr>
                <w:position w:val="0"/>
              </w:rPr>
              <w:t>Phân tích các yếu tố ảnh hưởng đến sự hài lòng của du khách nội địa đối với chất lượng dịch vụ du lịch tỉnh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0292E8">
            <w:pPr>
              <w:spacing w:line="240" w:lineRule="auto"/>
              <w:ind w:left="0" w:hanging="2"/>
              <w:jc w:val="center"/>
            </w:pPr>
            <w:r>
              <w:t>Tạp chí Kinh tế Châu Á – Thái Bình Dương</w:t>
            </w:r>
          </w:p>
        </w:tc>
        <w:tc>
          <w:tcPr>
            <w:tcW w:w="1842" w:type="dxa"/>
            <w:vAlign w:val="center"/>
          </w:tcPr>
          <w:p w14:paraId="5BCACAA9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1/10/2022</w:t>
            </w:r>
          </w:p>
        </w:tc>
      </w:tr>
      <w:tr w14:paraId="1D2BE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24FF1FD0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7429AE">
            <w:pPr>
              <w:spacing w:line="240" w:lineRule="auto"/>
              <w:ind w:left="0" w:hanging="2"/>
              <w:jc w:val="both"/>
            </w:pPr>
            <w:r>
              <w:t>Võ Thị Phương Hồng Hợp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56FDE1E">
            <w:pPr>
              <w:spacing w:line="240" w:lineRule="auto"/>
              <w:ind w:left="0" w:hanging="2"/>
              <w:jc w:val="both"/>
            </w:pPr>
            <w:r>
              <w:t>Thực trạng sử dụng thư viện của sinh viên khoa Kinh tế, Trường Đại học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8D993">
            <w:pPr>
              <w:spacing w:line="240" w:lineRule="auto"/>
              <w:ind w:left="0" w:hanging="2"/>
              <w:jc w:val="center"/>
            </w:pPr>
            <w:r>
              <w:t>Tạp chí phát triển &amp; Hội</w:t>
            </w:r>
          </w:p>
        </w:tc>
        <w:tc>
          <w:tcPr>
            <w:tcW w:w="1842" w:type="dxa"/>
            <w:vAlign w:val="center"/>
          </w:tcPr>
          <w:p w14:paraId="7BAFAA79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15/2/2023</w:t>
            </w:r>
          </w:p>
        </w:tc>
      </w:tr>
      <w:tr w14:paraId="05607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396978CC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4BEADA">
            <w:pPr>
              <w:spacing w:line="240" w:lineRule="auto"/>
              <w:ind w:left="0" w:hanging="2"/>
              <w:jc w:val="both"/>
            </w:pPr>
            <w:r>
              <w:t>Võ Thị Phương Hồng Hợp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7D5E46">
            <w:pPr>
              <w:spacing w:line="240" w:lineRule="auto"/>
              <w:ind w:left="0" w:hanging="2"/>
              <w:jc w:val="both"/>
            </w:pPr>
            <w:r>
              <w:t>Các yếu tố ảnh hưởng đến việc sinh viên khoa kinh tế chọn Trường Đại học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967C4C">
            <w:pPr>
              <w:spacing w:line="240" w:lineRule="auto"/>
              <w:ind w:left="0" w:hanging="2"/>
              <w:jc w:val="center"/>
            </w:pPr>
            <w:r>
              <w:t>Tạp chí công dân và khuyến học, dạy và học ngày nay</w:t>
            </w:r>
          </w:p>
        </w:tc>
        <w:tc>
          <w:tcPr>
            <w:tcW w:w="1842" w:type="dxa"/>
            <w:vAlign w:val="center"/>
          </w:tcPr>
          <w:p w14:paraId="252B336C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21/12/2022</w:t>
            </w:r>
          </w:p>
        </w:tc>
      </w:tr>
      <w:tr w14:paraId="32A71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60FA834F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8C673D">
            <w:pPr>
              <w:spacing w:line="240" w:lineRule="auto"/>
              <w:ind w:left="0" w:hanging="2"/>
              <w:jc w:val="both"/>
            </w:pPr>
            <w:r>
              <w:t>Bùi Thị Hiền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6613419">
            <w:pPr>
              <w:spacing w:line="240" w:lineRule="auto"/>
              <w:ind w:left="0" w:hanging="2"/>
              <w:jc w:val="both"/>
            </w:pPr>
            <w:r>
              <w:t>Tác động của tiêu thụ năng lượng tái tạo và độ mở thương mại đến lượng phát thải CO2 tại 5 nước ASEAN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1891FB">
            <w:pPr>
              <w:spacing w:line="240" w:lineRule="auto"/>
              <w:ind w:left="0" w:hanging="2"/>
              <w:jc w:val="center"/>
            </w:pPr>
            <w:r>
              <w:t>Tạp chí Kinh tế Châu Á- Thái Bình Dương</w:t>
            </w:r>
          </w:p>
        </w:tc>
        <w:tc>
          <w:tcPr>
            <w:tcW w:w="1842" w:type="dxa"/>
            <w:vAlign w:val="center"/>
          </w:tcPr>
          <w:p w14:paraId="6BA4F710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1/2/2023</w:t>
            </w:r>
          </w:p>
        </w:tc>
      </w:tr>
      <w:tr w14:paraId="41A93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4F881556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A765CD">
            <w:pPr>
              <w:spacing w:line="240" w:lineRule="auto"/>
              <w:ind w:left="0" w:hanging="2"/>
              <w:jc w:val="both"/>
            </w:pPr>
            <w:r>
              <w:t>Phạm Mỹ Phương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F92FFB">
            <w:pPr>
              <w:spacing w:line="240" w:lineRule="auto"/>
              <w:ind w:left="0" w:hanging="2"/>
              <w:jc w:val="both"/>
            </w:pPr>
            <w:r>
              <w:t>Vốn xã hội, sự ưa thích rủi ro với sự tham gia hụi của người dân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B2871A">
            <w:pPr>
              <w:spacing w:line="240" w:lineRule="auto"/>
              <w:ind w:left="0" w:hanging="2"/>
              <w:jc w:val="center"/>
            </w:pPr>
            <w:r>
              <w:t>Tạp chí Kinh tế Châu Á – Thái Bình Dương</w:t>
            </w:r>
          </w:p>
        </w:tc>
        <w:tc>
          <w:tcPr>
            <w:tcW w:w="1842" w:type="dxa"/>
            <w:vAlign w:val="center"/>
          </w:tcPr>
          <w:p w14:paraId="6FF5BEE5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1/10/2022</w:t>
            </w:r>
          </w:p>
        </w:tc>
      </w:tr>
      <w:tr w14:paraId="37842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13D065F6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57F3">
            <w:pPr>
              <w:spacing w:line="240" w:lineRule="auto"/>
              <w:ind w:left="0" w:hanging="2"/>
              <w:jc w:val="both"/>
            </w:pPr>
            <w:r>
              <w:t>Phạm Mỹ Phương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0EC6FE">
            <w:pPr>
              <w:spacing w:line="240" w:lineRule="auto"/>
              <w:ind w:left="0" w:hanging="2"/>
              <w:jc w:val="both"/>
            </w:pPr>
            <w:r>
              <w:t>Thực trạng kỹ năng mềm của sinh viên khoa kinh tế Trường Đại học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F4BD37">
            <w:pPr>
              <w:spacing w:line="240" w:lineRule="auto"/>
              <w:ind w:left="0" w:hanging="2"/>
              <w:jc w:val="center"/>
            </w:pPr>
            <w:r>
              <w:t>Tạp chí dạy và học ngày nay</w:t>
            </w:r>
          </w:p>
        </w:tc>
        <w:tc>
          <w:tcPr>
            <w:tcW w:w="1842" w:type="dxa"/>
            <w:vAlign w:val="center"/>
          </w:tcPr>
          <w:p w14:paraId="0C0BB0A3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1/2/2023</w:t>
            </w:r>
          </w:p>
        </w:tc>
      </w:tr>
      <w:tr w14:paraId="2D2DE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63AEA35F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BE63E8">
            <w:pPr>
              <w:spacing w:line="240" w:lineRule="auto"/>
              <w:ind w:left="0" w:hanging="2"/>
              <w:jc w:val="both"/>
            </w:pPr>
            <w:r>
              <w:t>Phạm Thị Kim Loan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C0B8071">
            <w:pPr>
              <w:spacing w:line="240" w:lineRule="auto"/>
              <w:ind w:left="0" w:hanging="2"/>
              <w:jc w:val="both"/>
            </w:pPr>
            <w:r>
              <w:t>Ảnh hưởng của chất lượng dịch vụ và sự hài lòng đến lòng trung thành của khách hàng: Trường hợp nghiên cứu dịch vụ bán lẻ của các siêu thị trên địa bàn bán đảo Cà Mau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4B3BA0">
            <w:pPr>
              <w:spacing w:line="240" w:lineRule="auto"/>
              <w:ind w:left="0" w:hanging="2"/>
              <w:jc w:val="center"/>
            </w:pPr>
            <w:r>
              <w:t>Tạp chí Nghiên cứu Tài chính - Marketing</w:t>
            </w:r>
          </w:p>
        </w:tc>
        <w:tc>
          <w:tcPr>
            <w:tcW w:w="1842" w:type="dxa"/>
            <w:vAlign w:val="center"/>
          </w:tcPr>
          <w:p w14:paraId="113B5B65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8/2023</w:t>
            </w:r>
          </w:p>
        </w:tc>
      </w:tr>
      <w:tr w14:paraId="2901E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54C33409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B00E6A">
            <w:pPr>
              <w:spacing w:line="240" w:lineRule="auto"/>
              <w:ind w:left="0" w:hanging="2"/>
              <w:jc w:val="both"/>
            </w:pPr>
            <w:r>
              <w:t>Phạm Thị Kim Loan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025EDDA">
            <w:pPr>
              <w:spacing w:line="240" w:lineRule="auto"/>
              <w:ind w:left="0" w:hanging="2"/>
              <w:jc w:val="both"/>
            </w:pPr>
            <w:r>
              <w:t>Ảnh hưởng của chất lượng dịch vụ và sự hài lòng đến ý định mua lại: Trường hợp nghiên cứu dịch vụ truyền hình VNPT Sóc Trăng.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22628A">
            <w:pPr>
              <w:spacing w:line="240" w:lineRule="auto"/>
              <w:ind w:left="0" w:hanging="2"/>
              <w:jc w:val="center"/>
            </w:pPr>
            <w:r>
              <w:t>Tạp chí Kinh tế Châu Á – Thái Bình Dương</w:t>
            </w:r>
          </w:p>
        </w:tc>
        <w:tc>
          <w:tcPr>
            <w:tcW w:w="1842" w:type="dxa"/>
            <w:vAlign w:val="center"/>
          </w:tcPr>
          <w:p w14:paraId="242B37A1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5/2023</w:t>
            </w:r>
          </w:p>
        </w:tc>
      </w:tr>
      <w:tr w14:paraId="0AB82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49337FF3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7C06312">
            <w:pPr>
              <w:spacing w:line="240" w:lineRule="auto"/>
              <w:ind w:left="0" w:hanging="2"/>
              <w:jc w:val="both"/>
            </w:pPr>
            <w:r>
              <w:t>Nguyễn Thị Hằng Nga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AA5828F">
            <w:pPr>
              <w:spacing w:line="240" w:lineRule="auto"/>
              <w:ind w:left="0" w:hanging="2"/>
              <w:jc w:val="both"/>
            </w:pPr>
            <w:r>
              <w:t>Các yếu tố ảnh hưởng đến hành vi tiêu dùng nước khoáng Vĩnh Hảo tại Thành phố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8E5356">
            <w:pPr>
              <w:spacing w:line="240" w:lineRule="auto"/>
              <w:ind w:left="0" w:hanging="2"/>
              <w:jc w:val="center"/>
            </w:pPr>
            <w:r>
              <w:t>Tạp chí Nghiên cứu Tài chính - Marketing</w:t>
            </w:r>
          </w:p>
        </w:tc>
        <w:tc>
          <w:tcPr>
            <w:tcW w:w="1842" w:type="dxa"/>
            <w:vAlign w:val="center"/>
          </w:tcPr>
          <w:p w14:paraId="111FC43D">
            <w:pPr>
              <w:spacing w:line="240" w:lineRule="auto"/>
              <w:ind w:left="0" w:hanging="2"/>
              <w:jc w:val="center"/>
            </w:pPr>
            <w:r>
              <w:rPr>
                <w:shd w:val="clear" w:color="auto" w:fill="FFFFFF"/>
              </w:rPr>
              <w:t>8/2023</w:t>
            </w:r>
          </w:p>
        </w:tc>
      </w:tr>
      <w:tr w14:paraId="636D2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550756D4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9AF1D6">
            <w:pPr>
              <w:spacing w:line="240" w:lineRule="auto"/>
              <w:ind w:left="0" w:hanging="2"/>
              <w:jc w:val="both"/>
            </w:pPr>
            <w:r>
              <w:t>Lê Huỳnh Như, Nguyễn Thị Phương, Đặng Trung Thắng, Nguyễn Mỹ Linh</w:t>
            </w:r>
          </w:p>
        </w:tc>
        <w:tc>
          <w:tcPr>
            <w:tcW w:w="5812" w:type="dxa"/>
            <w:shd w:val="clear" w:color="auto" w:fill="auto"/>
          </w:tcPr>
          <w:p w14:paraId="743C6B04">
            <w:pPr>
              <w:spacing w:line="240" w:lineRule="auto"/>
              <w:ind w:left="0" w:hanging="2"/>
              <w:jc w:val="both"/>
            </w:pPr>
            <w:r>
              <w:t>Tác động của chỉ số năng lực cạnh tranh cấp tỉnh đến thu hút vốn đầu tư tư nhân tỉnh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E27535">
            <w:pPr>
              <w:spacing w:line="240" w:lineRule="auto"/>
              <w:ind w:left="0" w:hanging="2"/>
              <w:jc w:val="center"/>
            </w:pPr>
            <w:r>
              <w:rPr>
                <w:bCs/>
              </w:rPr>
              <w:t>Tạp chí Phát triển &amp; Hội nhập</w:t>
            </w:r>
          </w:p>
        </w:tc>
        <w:tc>
          <w:tcPr>
            <w:tcW w:w="1842" w:type="dxa"/>
            <w:vAlign w:val="center"/>
          </w:tcPr>
          <w:p w14:paraId="26B75CBB">
            <w:pPr>
              <w:spacing w:line="240" w:lineRule="auto"/>
              <w:ind w:left="0" w:hanging="2"/>
              <w:jc w:val="center"/>
            </w:pPr>
            <w:r>
              <w:t>Tháng 1&amp;2/2023</w:t>
            </w:r>
          </w:p>
        </w:tc>
      </w:tr>
      <w:tr w14:paraId="07EBD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96" w:type="dxa"/>
            <w:shd w:val="clear" w:color="auto" w:fill="auto"/>
            <w:vAlign w:val="center"/>
          </w:tcPr>
          <w:p w14:paraId="6DE4D77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2A0514">
            <w:pPr>
              <w:spacing w:line="240" w:lineRule="auto"/>
              <w:ind w:left="0" w:hanging="2"/>
              <w:jc w:val="both"/>
            </w:pPr>
            <w:r>
              <w:t>Trịnh Hữu Lực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A11DA5D">
            <w:pPr>
              <w:spacing w:line="240" w:lineRule="auto"/>
              <w:ind w:left="0" w:hanging="2"/>
              <w:jc w:val="both"/>
            </w:pPr>
            <w:r>
              <w:t>Nhận thức về vai trò của Kế toán quản trị môi trường dưới góc nhìn từ các nhân tố tình huống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F2CC44">
            <w:pPr>
              <w:spacing w:line="240" w:lineRule="auto"/>
              <w:ind w:left="0" w:hanging="2"/>
              <w:jc w:val="center"/>
              <w:rPr>
                <w:bCs/>
              </w:rPr>
            </w:pPr>
            <w:r>
              <w:rPr>
                <w:bCs/>
              </w:rPr>
              <w:t>Tạp chí Tài chính – Marketing</w:t>
            </w:r>
          </w:p>
        </w:tc>
        <w:tc>
          <w:tcPr>
            <w:tcW w:w="1842" w:type="dxa"/>
            <w:vAlign w:val="center"/>
          </w:tcPr>
          <w:p w14:paraId="22934C88">
            <w:pPr>
              <w:spacing w:line="240" w:lineRule="auto"/>
              <w:ind w:left="0" w:hanging="2"/>
              <w:jc w:val="center"/>
            </w:pPr>
            <w:r>
              <w:t>8/2023</w:t>
            </w:r>
          </w:p>
        </w:tc>
      </w:tr>
      <w:tr w14:paraId="4CBF0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7CFB2593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DD6B1E">
            <w:pPr>
              <w:spacing w:line="240" w:lineRule="auto"/>
              <w:ind w:left="0" w:hanging="2"/>
              <w:jc w:val="both"/>
            </w:pPr>
            <w:r>
              <w:t>Lê Huỳnh Như, Trịnh Hữu Lực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E633B55">
            <w:pPr>
              <w:spacing w:line="240" w:lineRule="auto"/>
              <w:ind w:left="0" w:hanging="2"/>
              <w:jc w:val="both"/>
            </w:pPr>
            <w:r>
              <w:t>Đo lường cạnh tranh ngân hàng tại Việt Nam: Liệu có quá nhiều khác biệt giữa các thước đo?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E81920">
            <w:pPr>
              <w:spacing w:line="240" w:lineRule="auto"/>
              <w:ind w:left="0" w:hanging="2"/>
              <w:jc w:val="center"/>
            </w:pPr>
            <w:r>
              <w:rPr>
                <w:bCs/>
              </w:rPr>
              <w:t>Tạp chí Phát triển &amp; Hội nhập</w:t>
            </w:r>
          </w:p>
        </w:tc>
        <w:tc>
          <w:tcPr>
            <w:tcW w:w="1842" w:type="dxa"/>
            <w:vAlign w:val="center"/>
          </w:tcPr>
          <w:p w14:paraId="1618B406">
            <w:pPr>
              <w:spacing w:line="240" w:lineRule="auto"/>
              <w:ind w:left="0" w:hanging="2"/>
              <w:jc w:val="center"/>
            </w:pPr>
            <w:r>
              <w:t>Tháng 5&amp;6/2023</w:t>
            </w:r>
          </w:p>
        </w:tc>
      </w:tr>
      <w:tr w14:paraId="5EBE1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570A3CB6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C7E67D">
            <w:pPr>
              <w:spacing w:line="240" w:lineRule="auto"/>
              <w:ind w:left="0" w:hanging="2"/>
              <w:jc w:val="both"/>
            </w:pPr>
            <w:r>
              <w:t>Trịnh Hoàng Sơn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E2111F">
            <w:pPr>
              <w:spacing w:line="240" w:lineRule="auto"/>
              <w:ind w:left="0" w:hanging="2"/>
              <w:jc w:val="both"/>
            </w:pPr>
            <w:r>
              <w:t>Làm rõ trường hợp chỉ số Lợi nhuận trên Vốn chủ sở hữu (ROE) âm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B77F39">
            <w:pPr>
              <w:spacing w:line="240" w:lineRule="auto"/>
              <w:ind w:left="0" w:hanging="2"/>
              <w:jc w:val="center"/>
            </w:pPr>
            <w:r>
              <w:t>Tạp chí Phát triển &amp; Hội nhập</w:t>
            </w:r>
          </w:p>
        </w:tc>
        <w:tc>
          <w:tcPr>
            <w:tcW w:w="1842" w:type="dxa"/>
            <w:vAlign w:val="center"/>
          </w:tcPr>
          <w:p w14:paraId="46986095">
            <w:pPr>
              <w:spacing w:line="240" w:lineRule="auto"/>
              <w:ind w:left="0" w:hanging="2"/>
              <w:jc w:val="center"/>
            </w:pPr>
            <w:r>
              <w:t>Tháng 3&amp;4/2023</w:t>
            </w:r>
          </w:p>
        </w:tc>
      </w:tr>
      <w:tr w14:paraId="240E2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3E163EA7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6E57E5">
            <w:pPr>
              <w:spacing w:line="240" w:lineRule="auto"/>
              <w:ind w:left="0" w:hanging="2"/>
              <w:jc w:val="both"/>
            </w:pPr>
            <w:r>
              <w:t>- Lê Hồng Nga (tác giả 1)</w:t>
            </w:r>
          </w:p>
          <w:p w14:paraId="022ED41F">
            <w:pPr>
              <w:spacing w:line="240" w:lineRule="auto"/>
              <w:ind w:left="0" w:hanging="2"/>
              <w:jc w:val="both"/>
            </w:pPr>
            <w:r>
              <w:t>- Trịnh Hoàng Sơn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98C5A57">
            <w:pPr>
              <w:spacing w:line="240" w:lineRule="auto"/>
              <w:ind w:left="0" w:hanging="2"/>
              <w:jc w:val="both"/>
            </w:pPr>
            <w:r>
              <w:t>Hiệp định Thương mại EVFTA: Cơ hội và thách thức cho các doanh nghiệp tỉnh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729478">
            <w:pPr>
              <w:spacing w:line="240" w:lineRule="auto"/>
              <w:ind w:left="0" w:hanging="2"/>
              <w:jc w:val="center"/>
            </w:pPr>
            <w:r>
              <w:t>Tạp chí Phát triển &amp; Hội nhập</w:t>
            </w:r>
          </w:p>
        </w:tc>
        <w:tc>
          <w:tcPr>
            <w:tcW w:w="1842" w:type="dxa"/>
            <w:vAlign w:val="center"/>
          </w:tcPr>
          <w:p w14:paraId="5EB6C0C5">
            <w:pPr>
              <w:spacing w:line="240" w:lineRule="auto"/>
              <w:ind w:left="0" w:hanging="2"/>
              <w:jc w:val="center"/>
            </w:pPr>
            <w:r>
              <w:t>Tháng 5&amp;6/2023</w:t>
            </w:r>
          </w:p>
        </w:tc>
      </w:tr>
      <w:tr w14:paraId="65E9A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4DB220A0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9A6D38">
            <w:pPr>
              <w:spacing w:line="240" w:lineRule="auto"/>
              <w:ind w:left="0" w:hanging="2"/>
              <w:jc w:val="both"/>
            </w:pPr>
            <w:r>
              <w:t>Nguyễn Thị Phương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05CE80A">
            <w:pPr>
              <w:spacing w:line="240" w:lineRule="auto"/>
              <w:ind w:left="0" w:hanging="2"/>
              <w:jc w:val="both"/>
            </w:pPr>
            <w:r>
              <w:rPr>
                <w:rFonts w:eastAsia="sans-serif"/>
                <w:shd w:val="clear" w:color="auto" w:fill="FFFFFF"/>
              </w:rPr>
              <w:t>Các nhân tố ảnh hưởng đến lượng vốn vay của nông hộ trên địa bàn huyện Vĩnh Lợi, tỉnh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3EBAA7">
            <w:pPr>
              <w:spacing w:line="240" w:lineRule="auto"/>
              <w:ind w:left="0" w:hanging="2"/>
              <w:jc w:val="center"/>
            </w:pPr>
            <w:r>
              <w:t>Tạp chí Kinh tế Châu Á - Thái Bình Dương</w:t>
            </w:r>
          </w:p>
        </w:tc>
        <w:tc>
          <w:tcPr>
            <w:tcW w:w="1842" w:type="dxa"/>
            <w:vAlign w:val="center"/>
          </w:tcPr>
          <w:p w14:paraId="5C8B452D">
            <w:pPr>
              <w:spacing w:line="240" w:lineRule="auto"/>
              <w:ind w:left="0" w:hanging="2"/>
              <w:jc w:val="center"/>
            </w:pPr>
            <w:r>
              <w:t>Tháng 9/2022</w:t>
            </w:r>
          </w:p>
        </w:tc>
      </w:tr>
      <w:tr w14:paraId="28AB0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4F712F18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287D77">
            <w:pPr>
              <w:spacing w:line="240" w:lineRule="auto"/>
              <w:ind w:left="0" w:hanging="2"/>
              <w:jc w:val="both"/>
            </w:pPr>
            <w:r>
              <w:t>Nguyễn Thị Phương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0621E96">
            <w:pPr>
              <w:spacing w:line="240" w:lineRule="auto"/>
              <w:ind w:left="0" w:hanging="2"/>
              <w:jc w:val="both"/>
            </w:pPr>
            <w:r>
              <w:rPr>
                <w:rFonts w:eastAsia="sans-serif"/>
                <w:shd w:val="clear" w:color="auto" w:fill="FFFFFF"/>
              </w:rPr>
              <w:t>Nhân tố ảnh hưởng vốn vay từ nguồn tín dụng chính thức: Nghiên cứu nông hộ tại Vĩnh Lợi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3C50F6">
            <w:pPr>
              <w:spacing w:line="240" w:lineRule="auto"/>
              <w:ind w:left="0" w:hanging="2"/>
              <w:jc w:val="center"/>
            </w:pPr>
            <w:r>
              <w:t>Tạp chí Phát triển &amp; Hội nhập</w:t>
            </w:r>
          </w:p>
        </w:tc>
        <w:tc>
          <w:tcPr>
            <w:tcW w:w="1842" w:type="dxa"/>
            <w:vAlign w:val="center"/>
          </w:tcPr>
          <w:p w14:paraId="37FAB97F">
            <w:pPr>
              <w:spacing w:line="240" w:lineRule="auto"/>
              <w:ind w:left="0" w:hanging="2"/>
              <w:jc w:val="center"/>
            </w:pPr>
            <w:r>
              <w:t>Tháng 10/2022</w:t>
            </w:r>
          </w:p>
        </w:tc>
      </w:tr>
      <w:tr w14:paraId="444A2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4402647F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D63288">
            <w:pPr>
              <w:spacing w:line="240" w:lineRule="auto"/>
              <w:ind w:left="0" w:hanging="2"/>
              <w:jc w:val="both"/>
            </w:pPr>
            <w:r>
              <w:t>Nguyễn Thị Phương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65D4F70">
            <w:pPr>
              <w:spacing w:line="240" w:lineRule="auto"/>
              <w:ind w:left="0" w:hanging="2"/>
              <w:jc w:val="both"/>
            </w:pPr>
            <w:r>
              <w:rPr>
                <w:rFonts w:eastAsia="SimSun"/>
              </w:rPr>
              <w:t>Tác động, tiếp cận, nguồn vốn tín dụng chính thức đến đời sống nông hộ tại Vĩnh Lợi,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BD7931">
            <w:pPr>
              <w:spacing w:line="240" w:lineRule="auto"/>
              <w:ind w:left="0" w:hanging="2"/>
              <w:jc w:val="center"/>
            </w:pPr>
            <w:r>
              <w:t>Tạp chí Phát triển &amp; Hội nhập</w:t>
            </w:r>
          </w:p>
        </w:tc>
        <w:tc>
          <w:tcPr>
            <w:tcW w:w="1842" w:type="dxa"/>
            <w:vAlign w:val="center"/>
          </w:tcPr>
          <w:p w14:paraId="23DF303C">
            <w:pPr>
              <w:spacing w:line="240" w:lineRule="auto"/>
              <w:ind w:left="0" w:hanging="2"/>
              <w:jc w:val="center"/>
            </w:pPr>
            <w:r>
              <w:t>Tháng 2/2023</w:t>
            </w:r>
          </w:p>
        </w:tc>
      </w:tr>
      <w:tr w14:paraId="14702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6B24C983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53A0A5">
            <w:pPr>
              <w:spacing w:line="240" w:lineRule="auto"/>
              <w:ind w:left="0" w:hanging="2"/>
              <w:jc w:val="both"/>
            </w:pPr>
            <w:r>
              <w:t>- Lê Hồng Nga (tác giả 1)</w:t>
            </w:r>
          </w:p>
          <w:p w14:paraId="0C46D61A">
            <w:pPr>
              <w:spacing w:line="240" w:lineRule="auto"/>
              <w:ind w:left="0" w:hanging="2"/>
              <w:jc w:val="both"/>
            </w:pPr>
            <w:r>
              <w:t>- Nguyễn Phúc Hão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90562D">
            <w:pPr>
              <w:spacing w:line="240" w:lineRule="auto"/>
              <w:ind w:left="0" w:hanging="2"/>
              <w:jc w:val="both"/>
            </w:pPr>
            <w:r>
              <w:rPr>
                <w:rFonts w:eastAsia="sans-serif"/>
                <w:shd w:val="clear" w:color="auto" w:fill="FFFFFF"/>
              </w:rPr>
              <w:t>Phân tích các nhân tố ảnh hưởng đến rủi ro tín dụng trong cho vay hộ nuôi tôm tại các ngân hàng thương mại trên địa bàn tỉnh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46AEB4">
            <w:pPr>
              <w:spacing w:line="240" w:lineRule="auto"/>
              <w:ind w:left="0" w:hanging="2"/>
              <w:jc w:val="center"/>
            </w:pPr>
            <w:r>
              <w:t>Tạp chí Kinh tế và Dự báo</w:t>
            </w:r>
          </w:p>
        </w:tc>
        <w:tc>
          <w:tcPr>
            <w:tcW w:w="1842" w:type="dxa"/>
            <w:vAlign w:val="center"/>
          </w:tcPr>
          <w:p w14:paraId="32A8E544">
            <w:pPr>
              <w:spacing w:line="240" w:lineRule="auto"/>
              <w:ind w:left="0" w:hanging="2"/>
              <w:jc w:val="center"/>
            </w:pPr>
            <w:r>
              <w:t>Tháng 10/2022</w:t>
            </w:r>
          </w:p>
        </w:tc>
      </w:tr>
      <w:tr w14:paraId="4B75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2E5BDE1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630799">
            <w:pPr>
              <w:spacing w:line="240" w:lineRule="auto"/>
              <w:ind w:left="0" w:hanging="2"/>
              <w:jc w:val="both"/>
            </w:pPr>
            <w:r>
              <w:t>Võ Hoàng Khiêm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3272EC2">
            <w:pPr>
              <w:spacing w:line="240" w:lineRule="auto"/>
              <w:ind w:left="0" w:hanging="2"/>
              <w:jc w:val="both"/>
            </w:pPr>
            <w:r>
              <w:rPr>
                <w:rFonts w:eastAsia="sans-serif"/>
                <w:shd w:val="clear" w:color="auto" w:fill="FFFFFF"/>
              </w:rPr>
              <w:t>Bạc Liêu mục tiêu xây dựng Nông thôn mới nâng cao đến năm 2025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398877">
            <w:pPr>
              <w:spacing w:line="240" w:lineRule="auto"/>
              <w:ind w:left="0" w:hanging="2"/>
              <w:jc w:val="center"/>
            </w:pPr>
            <w:r>
              <w:t>Tạp chí Kinh tế Châu Á - Thái Bình Dương</w:t>
            </w:r>
          </w:p>
        </w:tc>
        <w:tc>
          <w:tcPr>
            <w:tcW w:w="1842" w:type="dxa"/>
            <w:vAlign w:val="center"/>
          </w:tcPr>
          <w:p w14:paraId="77351BB6">
            <w:pPr>
              <w:spacing w:line="240" w:lineRule="auto"/>
              <w:ind w:left="0" w:hanging="2"/>
              <w:jc w:val="center"/>
            </w:pPr>
            <w:r>
              <w:t>Tháng 12/2022</w:t>
            </w:r>
          </w:p>
        </w:tc>
      </w:tr>
      <w:tr w14:paraId="4BA9F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6607993A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8E2B86">
            <w:pPr>
              <w:spacing w:line="240" w:lineRule="auto"/>
              <w:ind w:left="0" w:hanging="2"/>
              <w:jc w:val="both"/>
            </w:pPr>
            <w:r>
              <w:t>- Võ Hoàng Khiêm (tác giả 1)</w:t>
            </w:r>
          </w:p>
          <w:p w14:paraId="05288B46">
            <w:pPr>
              <w:spacing w:line="240" w:lineRule="auto"/>
              <w:ind w:left="0" w:hanging="2"/>
              <w:jc w:val="both"/>
            </w:pPr>
            <w:r>
              <w:t>- Quách Thị Hải Yến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F73BCDD">
            <w:pPr>
              <w:spacing w:line="240" w:lineRule="auto"/>
              <w:ind w:left="0" w:hanging="2"/>
              <w:jc w:val="both"/>
            </w:pPr>
            <w:r>
              <w:rPr>
                <w:rFonts w:eastAsia="SimSun"/>
              </w:rPr>
              <w:t>Bạc Liêu thực hiện đồng bộ các giải pháp thu Ngân sách nhà nước năm 2023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217295">
            <w:pPr>
              <w:spacing w:line="240" w:lineRule="auto"/>
              <w:ind w:left="0" w:hanging="2"/>
              <w:jc w:val="center"/>
            </w:pPr>
            <w:r>
              <w:t>Tạp chí Công dân và khuyến học - Dạy và Học ngày nay</w:t>
            </w:r>
          </w:p>
        </w:tc>
        <w:tc>
          <w:tcPr>
            <w:tcW w:w="1842" w:type="dxa"/>
            <w:vAlign w:val="center"/>
          </w:tcPr>
          <w:p w14:paraId="1C358131">
            <w:pPr>
              <w:spacing w:line="240" w:lineRule="auto"/>
              <w:ind w:left="0" w:hanging="2"/>
              <w:jc w:val="center"/>
            </w:pPr>
            <w:r>
              <w:t>Tháng 1/2023</w:t>
            </w:r>
          </w:p>
        </w:tc>
      </w:tr>
      <w:tr w14:paraId="459DD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538537D5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BBB5CE">
            <w:pPr>
              <w:spacing w:line="240" w:lineRule="auto"/>
              <w:ind w:left="0" w:hanging="2"/>
              <w:jc w:val="both"/>
            </w:pPr>
            <w:r>
              <w:t>Quách Thị Hải Yến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3A67FF">
            <w:pPr>
              <w:spacing w:line="240" w:lineRule="auto"/>
              <w:ind w:left="0" w:hanging="2"/>
              <w:jc w:val="both"/>
            </w:pPr>
            <w:r>
              <w:rPr>
                <w:rFonts w:eastAsia="sans-serif"/>
                <w:shd w:val="clear" w:color="auto" w:fill="FFFFFF"/>
              </w:rPr>
              <w:t>Tác động của Hiệp định Thương mại tự do giữa Việt Nam và Liên minh châu Âu (EVFTA) đến hoạt động xuất khẩu thủy sản của tỉnh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B4520B">
            <w:pPr>
              <w:spacing w:line="240" w:lineRule="auto"/>
              <w:ind w:left="0" w:hanging="2"/>
              <w:jc w:val="center"/>
            </w:pPr>
            <w:r>
              <w:t>Tạp chí Kinh tế Châu Á - Thái Bình Dương</w:t>
            </w:r>
          </w:p>
        </w:tc>
        <w:tc>
          <w:tcPr>
            <w:tcW w:w="1842" w:type="dxa"/>
            <w:vAlign w:val="center"/>
          </w:tcPr>
          <w:p w14:paraId="63BC3082">
            <w:pPr>
              <w:spacing w:line="240" w:lineRule="auto"/>
              <w:ind w:left="0" w:hanging="2"/>
              <w:jc w:val="center"/>
            </w:pPr>
            <w:r>
              <w:t>Tháng 5/2023</w:t>
            </w:r>
          </w:p>
        </w:tc>
      </w:tr>
      <w:tr w14:paraId="27BF5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52DFB4DA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B29F83E">
            <w:pPr>
              <w:spacing w:line="240" w:lineRule="auto"/>
              <w:ind w:left="0" w:hanging="2"/>
              <w:jc w:val="both"/>
            </w:pPr>
            <w:r>
              <w:t>Đặng Trung Thắng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2555B0">
            <w:pPr>
              <w:spacing w:line="240" w:lineRule="auto"/>
              <w:ind w:left="0" w:hanging="2"/>
              <w:jc w:val="both"/>
            </w:pPr>
            <w:r>
              <w:rPr>
                <w:rFonts w:eastAsia="sans-serif"/>
                <w:shd w:val="clear" w:color="auto" w:fill="FFFFFF"/>
              </w:rPr>
              <w:t>Cải thiện chỉ số năng lực cạnh tranh cấp tỉnh của tỉnh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5521D1">
            <w:pPr>
              <w:spacing w:line="240" w:lineRule="auto"/>
              <w:ind w:left="0" w:hanging="2"/>
              <w:jc w:val="center"/>
            </w:pPr>
            <w:r>
              <w:t>Tạp chí Kinh tế Châu Á - Thái Bình Dương</w:t>
            </w:r>
          </w:p>
        </w:tc>
        <w:tc>
          <w:tcPr>
            <w:tcW w:w="1842" w:type="dxa"/>
            <w:vAlign w:val="center"/>
          </w:tcPr>
          <w:p w14:paraId="47FF49CF">
            <w:pPr>
              <w:spacing w:line="240" w:lineRule="auto"/>
              <w:ind w:left="0" w:hanging="2"/>
              <w:jc w:val="center"/>
            </w:pPr>
            <w:r>
              <w:t>Tháng 6/2023</w:t>
            </w:r>
          </w:p>
        </w:tc>
      </w:tr>
      <w:tr w14:paraId="66B57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73CCAC8B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0450DA">
            <w:pPr>
              <w:spacing w:line="240" w:lineRule="auto"/>
              <w:ind w:left="0" w:hanging="2"/>
              <w:jc w:val="both"/>
            </w:pPr>
            <w:r>
              <w:t xml:space="preserve">Nguyễn Thị Thu Hậu, </w:t>
            </w:r>
          </w:p>
          <w:p w14:paraId="569E7484">
            <w:pPr>
              <w:spacing w:line="240" w:lineRule="auto"/>
              <w:ind w:left="0" w:hanging="2"/>
              <w:jc w:val="both"/>
            </w:pPr>
            <w:r>
              <w:t xml:space="preserve">Trần Thị Kim Ngân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7E8C412">
            <w:pPr>
              <w:spacing w:line="240" w:lineRule="auto"/>
              <w:ind w:left="0" w:hanging="2"/>
              <w:jc w:val="both"/>
            </w:pPr>
            <w:r>
              <w:t>Bạc Liêu thúc đẩy nền nông nghiệp hiện đại với phát triển bền vững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B6B164">
            <w:pPr>
              <w:spacing w:line="240" w:lineRule="auto"/>
              <w:ind w:left="0" w:hanging="2"/>
              <w:jc w:val="center"/>
            </w:pPr>
            <w:r>
              <w:t>Tạp chí Kinh tế Châu Á - Thái Bình Dương</w:t>
            </w:r>
          </w:p>
        </w:tc>
        <w:tc>
          <w:tcPr>
            <w:tcW w:w="1842" w:type="dxa"/>
            <w:vAlign w:val="center"/>
          </w:tcPr>
          <w:p w14:paraId="16C034C7">
            <w:pPr>
              <w:spacing w:line="240" w:lineRule="auto"/>
              <w:ind w:left="0" w:hanging="2"/>
              <w:jc w:val="center"/>
            </w:pPr>
            <w:r>
              <w:t>Tháng 09/2022</w:t>
            </w:r>
          </w:p>
        </w:tc>
      </w:tr>
      <w:tr w14:paraId="2D5FB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5B5F1CF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E62316">
            <w:pPr>
              <w:spacing w:line="240" w:lineRule="auto"/>
              <w:ind w:left="0" w:hanging="2"/>
              <w:jc w:val="both"/>
            </w:pPr>
            <w:r>
              <w:t xml:space="preserve">Trần Thị Kim Ngân </w:t>
            </w:r>
          </w:p>
          <w:p w14:paraId="19DD0585">
            <w:pPr>
              <w:spacing w:line="240" w:lineRule="auto"/>
              <w:ind w:left="0" w:hanging="2"/>
              <w:jc w:val="both"/>
            </w:pPr>
            <w:r>
              <w:t>Nguyễn Thị Thu Hậu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F2982FA">
            <w:pPr>
              <w:spacing w:line="240" w:lineRule="auto"/>
              <w:ind w:left="0" w:hanging="2"/>
              <w:jc w:val="both"/>
            </w:pPr>
            <w:r>
              <w:t>Nghiên cứu một số giải pháp nâng cao hiệu quả dạy học trực tuyến tại trường đại học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928B7D">
            <w:pPr>
              <w:spacing w:line="240" w:lineRule="auto"/>
              <w:ind w:left="0" w:hanging="2"/>
              <w:jc w:val="center"/>
            </w:pPr>
            <w:r>
              <w:t>Tạp chí công dân và khuyến học-Dạy và học ngày nay</w:t>
            </w:r>
          </w:p>
        </w:tc>
        <w:tc>
          <w:tcPr>
            <w:tcW w:w="1842" w:type="dxa"/>
            <w:vAlign w:val="center"/>
          </w:tcPr>
          <w:p w14:paraId="3EFDE5A5">
            <w:pPr>
              <w:spacing w:line="240" w:lineRule="auto"/>
              <w:ind w:left="0" w:hanging="2"/>
              <w:jc w:val="center"/>
            </w:pPr>
            <w:r>
              <w:t>Tháng 12/2022</w:t>
            </w:r>
          </w:p>
        </w:tc>
      </w:tr>
      <w:tr w14:paraId="05752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4CF06B22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4AC2BB">
            <w:pPr>
              <w:spacing w:line="240" w:lineRule="auto"/>
              <w:ind w:left="0" w:hanging="2"/>
              <w:jc w:val="both"/>
            </w:pPr>
            <w:r>
              <w:t xml:space="preserve">Nguyễn Thị Thu Hậu, </w:t>
            </w:r>
          </w:p>
          <w:p w14:paraId="551D4F6E">
            <w:pPr>
              <w:spacing w:line="240" w:lineRule="auto"/>
              <w:ind w:left="0" w:hanging="2"/>
              <w:jc w:val="both"/>
            </w:pPr>
            <w:r>
              <w:t>Trần Thị Kim Ngân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07D2472">
            <w:pPr>
              <w:spacing w:line="240" w:lineRule="auto"/>
              <w:ind w:left="0" w:hanging="2"/>
              <w:jc w:val="both"/>
            </w:pPr>
            <w:r>
              <w:t>Cố vấn học tập với những thách thức trong đào tạo theo hệ thống tín chỉ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EC226C">
            <w:pPr>
              <w:spacing w:line="240" w:lineRule="auto"/>
              <w:ind w:left="0" w:hanging="2"/>
              <w:jc w:val="center"/>
            </w:pPr>
            <w:r>
              <w:t>Tạp chí công dân và khuyến học-Dạy và học ngày nay</w:t>
            </w:r>
          </w:p>
        </w:tc>
        <w:tc>
          <w:tcPr>
            <w:tcW w:w="1842" w:type="dxa"/>
            <w:vAlign w:val="center"/>
          </w:tcPr>
          <w:p w14:paraId="6CF1707C">
            <w:pPr>
              <w:spacing w:line="240" w:lineRule="auto"/>
              <w:ind w:left="0" w:hanging="2"/>
              <w:jc w:val="center"/>
            </w:pPr>
            <w:r>
              <w:t>Tháng 12/2022</w:t>
            </w:r>
          </w:p>
        </w:tc>
      </w:tr>
      <w:tr w14:paraId="3CA35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7AE9684B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52F723">
            <w:pPr>
              <w:spacing w:line="240" w:lineRule="auto"/>
              <w:ind w:left="0" w:hanging="2"/>
              <w:jc w:val="both"/>
            </w:pPr>
            <w:r>
              <w:t xml:space="preserve">Nguyễn Thị Thu Hậu, </w:t>
            </w:r>
          </w:p>
          <w:p w14:paraId="74DFD726">
            <w:pPr>
              <w:spacing w:line="240" w:lineRule="auto"/>
              <w:ind w:left="0" w:hanging="2"/>
              <w:jc w:val="both"/>
            </w:pPr>
            <w:r>
              <w:t>Trần Thị Kim Ngân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4DBA0D">
            <w:pPr>
              <w:spacing w:line="240" w:lineRule="auto"/>
              <w:ind w:left="0" w:hanging="2"/>
              <w:jc w:val="both"/>
            </w:pPr>
            <w:r>
              <w:t>Nâng cao năng lực Nghiên cứu khoa học của Giảng viên Khoa kinh tế, trường Đại học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E75845">
            <w:pPr>
              <w:spacing w:line="240" w:lineRule="auto"/>
              <w:ind w:left="0" w:hanging="2"/>
              <w:jc w:val="center"/>
            </w:pPr>
            <w:r>
              <w:t>Tạp chí công dân và khuyến học-Dạy và học ngày nay</w:t>
            </w:r>
          </w:p>
        </w:tc>
        <w:tc>
          <w:tcPr>
            <w:tcW w:w="1842" w:type="dxa"/>
            <w:vAlign w:val="center"/>
          </w:tcPr>
          <w:p w14:paraId="203216DA">
            <w:pPr>
              <w:spacing w:line="240" w:lineRule="auto"/>
              <w:ind w:left="0" w:hanging="2"/>
              <w:jc w:val="center"/>
            </w:pPr>
            <w:r>
              <w:t>Tháng 04/2023</w:t>
            </w:r>
          </w:p>
        </w:tc>
      </w:tr>
      <w:tr w14:paraId="6AEB5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6238436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7DC744">
            <w:pPr>
              <w:spacing w:line="240" w:lineRule="auto"/>
              <w:ind w:left="0" w:hanging="2"/>
              <w:jc w:val="both"/>
            </w:pPr>
            <w:r>
              <w:t xml:space="preserve">Bùi Thị Thu Lan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524C2D">
            <w:pPr>
              <w:spacing w:line="240" w:lineRule="auto"/>
              <w:ind w:left="0" w:hanging="2"/>
              <w:jc w:val="both"/>
            </w:pPr>
            <w:r>
              <w:t>Những lợi ích của hóa đơn điện tử và thực trạng áp dụng hóa đơn điện tử tại Việt Nam hiện nay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413756">
            <w:pPr>
              <w:spacing w:line="240" w:lineRule="auto"/>
              <w:ind w:left="0" w:hanging="2"/>
              <w:jc w:val="center"/>
            </w:pPr>
            <w:r>
              <w:t>Tạp chí Kinh tế Châu Á - Thái Bình Dương</w:t>
            </w:r>
          </w:p>
        </w:tc>
        <w:tc>
          <w:tcPr>
            <w:tcW w:w="1842" w:type="dxa"/>
            <w:vAlign w:val="center"/>
          </w:tcPr>
          <w:p w14:paraId="53F4A1AD">
            <w:pPr>
              <w:spacing w:line="240" w:lineRule="auto"/>
              <w:ind w:left="0" w:hanging="2"/>
              <w:jc w:val="center"/>
            </w:pPr>
            <w:r>
              <w:t>Tháng 12/2022</w:t>
            </w:r>
          </w:p>
        </w:tc>
      </w:tr>
      <w:tr w14:paraId="0B447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614DE90D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F28F89">
            <w:pPr>
              <w:spacing w:line="240" w:lineRule="auto"/>
              <w:ind w:left="0" w:hanging="2"/>
              <w:jc w:val="both"/>
            </w:pPr>
            <w:r>
              <w:t xml:space="preserve">Nguyễn Văn Ngoan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8793F40">
            <w:pPr>
              <w:spacing w:line="240" w:lineRule="auto"/>
              <w:ind w:left="0" w:hanging="2"/>
              <w:jc w:val="both"/>
            </w:pPr>
            <w:r>
              <w:t>Kiểm soát nội bộ, giải pháp tích cực cho hoạt động kinh doanh của DN nhỏ và vừa trên địa bàn tỉnh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7C7B34">
            <w:pPr>
              <w:spacing w:line="240" w:lineRule="auto"/>
              <w:ind w:left="0" w:hanging="2"/>
              <w:jc w:val="center"/>
            </w:pPr>
            <w:r>
              <w:t>Tạp chí Kinh tế Châu Á - Thái Bình Dương</w:t>
            </w:r>
          </w:p>
        </w:tc>
        <w:tc>
          <w:tcPr>
            <w:tcW w:w="1842" w:type="dxa"/>
            <w:vAlign w:val="center"/>
          </w:tcPr>
          <w:p w14:paraId="588F4485">
            <w:pPr>
              <w:spacing w:line="240" w:lineRule="auto"/>
              <w:ind w:left="0" w:hanging="2"/>
              <w:jc w:val="center"/>
            </w:pPr>
            <w:r>
              <w:t>Tháng 4/2023</w:t>
            </w:r>
          </w:p>
        </w:tc>
      </w:tr>
      <w:tr w14:paraId="239AA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5CDD61E4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015D18">
            <w:pPr>
              <w:spacing w:line="240" w:lineRule="auto"/>
              <w:ind w:left="0" w:hanging="2"/>
              <w:jc w:val="both"/>
            </w:pPr>
            <w:r>
              <w:t xml:space="preserve">Tăng Thành Phước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5D1F76">
            <w:pPr>
              <w:spacing w:line="240" w:lineRule="auto"/>
              <w:ind w:left="0" w:hanging="2"/>
              <w:jc w:val="both"/>
            </w:pPr>
            <w:r>
              <w:t>Kế toán quản trị môi trường gắn với phát triển bền vững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8CBF1F">
            <w:pPr>
              <w:spacing w:line="240" w:lineRule="auto"/>
              <w:ind w:left="0" w:hanging="2"/>
              <w:jc w:val="center"/>
            </w:pPr>
            <w:r>
              <w:t>Tạp chí Kinh tế Châu Á - Thái Bình Dương</w:t>
            </w:r>
          </w:p>
        </w:tc>
        <w:tc>
          <w:tcPr>
            <w:tcW w:w="1842" w:type="dxa"/>
            <w:vAlign w:val="center"/>
          </w:tcPr>
          <w:p w14:paraId="308CC627">
            <w:pPr>
              <w:spacing w:line="240" w:lineRule="auto"/>
              <w:ind w:left="0" w:hanging="2"/>
              <w:jc w:val="center"/>
            </w:pPr>
            <w:r>
              <w:t>Tháng 5/2023</w:t>
            </w:r>
          </w:p>
        </w:tc>
      </w:tr>
      <w:tr w14:paraId="2BBA1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7E2CFC11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CF1A7A">
            <w:pPr>
              <w:spacing w:line="240" w:lineRule="auto"/>
              <w:ind w:left="0" w:hanging="2"/>
              <w:jc w:val="both"/>
            </w:pPr>
            <w:r>
              <w:t xml:space="preserve">Nguyễn Thị Diễm Trang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A378F5E">
            <w:pPr>
              <w:spacing w:line="240" w:lineRule="auto"/>
              <w:ind w:left="0" w:hanging="2"/>
              <w:jc w:val="both"/>
            </w:pPr>
            <w:r>
              <w:t>Nâng cao kỹ năng thuyết trình cho sinh viên khoa Kinh tế, Trường Đại học Bạc Liêu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83C2D9">
            <w:pPr>
              <w:spacing w:line="240" w:lineRule="auto"/>
              <w:ind w:left="0" w:hanging="2"/>
              <w:jc w:val="center"/>
            </w:pPr>
            <w:r>
              <w:t>Tạp chí công dân và khuyến học-Dạy và học ngày nay</w:t>
            </w:r>
          </w:p>
        </w:tc>
        <w:tc>
          <w:tcPr>
            <w:tcW w:w="1842" w:type="dxa"/>
            <w:vAlign w:val="center"/>
          </w:tcPr>
          <w:p w14:paraId="29D6AD11">
            <w:pPr>
              <w:spacing w:line="240" w:lineRule="auto"/>
              <w:ind w:left="0" w:hanging="2"/>
              <w:jc w:val="center"/>
            </w:pPr>
            <w:r>
              <w:t>Tháng 04/2023</w:t>
            </w:r>
          </w:p>
        </w:tc>
      </w:tr>
      <w:tr w14:paraId="51C9E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1DBAEB8F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EB80F4">
            <w:pPr>
              <w:spacing w:line="240" w:lineRule="auto"/>
              <w:ind w:left="0" w:hanging="2"/>
              <w:jc w:val="both"/>
            </w:pPr>
            <w:r>
              <w:t>Nguyễn Thị Diễm Trang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BEC65E">
            <w:pPr>
              <w:spacing w:line="240" w:lineRule="auto"/>
              <w:ind w:left="0" w:hanging="2"/>
              <w:jc w:val="both"/>
            </w:pPr>
            <w:r>
              <w:t xml:space="preserve">Thách thức khi áp dụng kế toán quản trị trong các doanh nghiệp khởi nghiệp hiện nay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CCC0B1">
            <w:pPr>
              <w:spacing w:line="240" w:lineRule="auto"/>
              <w:ind w:left="0" w:hanging="2"/>
              <w:jc w:val="center"/>
            </w:pPr>
            <w:r>
              <w:t>Tạp chí công dân và khuyến học-Dạy và học ngày nay</w:t>
            </w:r>
          </w:p>
        </w:tc>
        <w:tc>
          <w:tcPr>
            <w:tcW w:w="1842" w:type="dxa"/>
            <w:vAlign w:val="center"/>
          </w:tcPr>
          <w:p w14:paraId="22091727">
            <w:pPr>
              <w:spacing w:line="240" w:lineRule="auto"/>
              <w:ind w:left="0" w:hanging="2"/>
              <w:jc w:val="center"/>
            </w:pPr>
            <w:r>
              <w:t>Tháng 06/2023</w:t>
            </w:r>
          </w:p>
        </w:tc>
      </w:tr>
      <w:tr w14:paraId="70D11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shd w:val="clear" w:color="auto" w:fill="auto"/>
            <w:vAlign w:val="center"/>
          </w:tcPr>
          <w:p w14:paraId="4993BA42">
            <w:pPr>
              <w:spacing w:line="360" w:lineRule="auto"/>
              <w:ind w:left="113" w:lef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750" w:type="dxa"/>
            <w:gridSpan w:val="4"/>
            <w:shd w:val="clear" w:color="auto" w:fill="auto"/>
            <w:vAlign w:val="center"/>
          </w:tcPr>
          <w:p w14:paraId="435D63F9">
            <w:pPr>
              <w:spacing w:line="240" w:lineRule="auto"/>
              <w:ind w:left="0" w:hanging="2"/>
            </w:pPr>
            <w:r>
              <w:rPr>
                <w:b/>
              </w:rPr>
              <w:t>Quốc tế</w:t>
            </w:r>
          </w:p>
        </w:tc>
      </w:tr>
      <w:tr w14:paraId="40256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96" w:type="dxa"/>
            <w:shd w:val="clear" w:color="auto" w:fill="auto"/>
            <w:vAlign w:val="center"/>
          </w:tcPr>
          <w:p w14:paraId="1FF1C990">
            <w:pPr>
              <w:spacing w:line="36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CE5961">
            <w:pPr>
              <w:spacing w:line="240" w:lineRule="auto"/>
              <w:ind w:left="0" w:hanging="2"/>
              <w:jc w:val="both"/>
            </w:pPr>
            <w:r>
              <w:t>Thi Thị Mỹ Duyên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C479D55">
            <w:pPr>
              <w:spacing w:line="240" w:lineRule="auto"/>
              <w:ind w:left="0" w:hanging="2"/>
              <w:jc w:val="both"/>
            </w:pPr>
            <w:r>
              <w:rPr>
                <w:lang w:val="vi-VN"/>
              </w:rPr>
              <w:t>The relationship between renewable energy consumption, international tourism, trade openness, innovation and carbon dioxide emissions: international evidence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6B771C">
            <w:pPr>
              <w:shd w:val="clear" w:color="auto" w:fill="FFFFFF"/>
              <w:spacing w:line="360" w:lineRule="auto"/>
              <w:ind w:left="0" w:hanging="2"/>
              <w:jc w:val="center"/>
            </w:pPr>
            <w:r>
              <w:t>International Journal of Sustainable Energy</w:t>
            </w:r>
          </w:p>
          <w:p w14:paraId="6FC52D9C">
            <w:pPr>
              <w:shd w:val="clear" w:color="auto" w:fill="FFFFFF"/>
              <w:spacing w:line="240" w:lineRule="auto"/>
              <w:ind w:left="0" w:hanging="2"/>
              <w:jc w:val="center"/>
            </w:pPr>
            <w:r>
              <w:t>Q2 ScimagoJR/ISI</w:t>
            </w:r>
          </w:p>
        </w:tc>
        <w:tc>
          <w:tcPr>
            <w:tcW w:w="1842" w:type="dxa"/>
            <w:vAlign w:val="center"/>
          </w:tcPr>
          <w:p w14:paraId="7A739B9A">
            <w:pPr>
              <w:spacing w:line="240" w:lineRule="auto"/>
              <w:ind w:left="0" w:hanging="2"/>
              <w:jc w:val="center"/>
            </w:pPr>
            <w:r>
              <w:t>Tháng 4/2023</w:t>
            </w:r>
          </w:p>
        </w:tc>
      </w:tr>
    </w:tbl>
    <w:p w14:paraId="755F3A4A">
      <w:pPr>
        <w:spacing w:line="360" w:lineRule="auto"/>
        <w:ind w:left="0" w:hanging="2"/>
        <w:jc w:val="center"/>
        <w:rPr>
          <w:b/>
        </w:rPr>
      </w:pPr>
    </w:p>
    <w:p w14:paraId="614C275C">
      <w:pPr>
        <w:suppressAutoHyphens w:val="0"/>
        <w:spacing w:line="240" w:lineRule="auto"/>
        <w:ind w:left="0" w:leftChars="0" w:firstLine="0" w:firstLineChars="0"/>
        <w:jc w:val="center"/>
        <w:textAlignment w:val="auto"/>
        <w:outlineLvl w:val="9"/>
      </w:pPr>
      <w:r>
        <w:rPr>
          <w:b/>
        </w:rPr>
        <w:br w:type="page"/>
      </w:r>
      <w:r>
        <w:rPr>
          <w:b/>
        </w:rPr>
        <w:t>PHỤ LỤC 3</w:t>
      </w:r>
    </w:p>
    <w:p w14:paraId="418EE5A4">
      <w:pPr>
        <w:spacing w:line="240" w:lineRule="auto"/>
        <w:ind w:left="0" w:hanging="2"/>
        <w:jc w:val="center"/>
        <w:rPr>
          <w:b/>
        </w:rPr>
      </w:pPr>
      <w:r>
        <w:rPr>
          <w:b/>
        </w:rPr>
        <w:t>BÀI VIẾT ĐƯỢC ĐĂNG TRÊN KỶ YẾU HỘI THẢO KHOA HỌC CHUYÊN NGÀNH;</w:t>
      </w:r>
    </w:p>
    <w:p w14:paraId="220C89AA">
      <w:pPr>
        <w:spacing w:line="240" w:lineRule="auto"/>
        <w:ind w:left="0" w:hanging="2"/>
        <w:jc w:val="center"/>
        <w:rPr>
          <w:b/>
        </w:rPr>
      </w:pPr>
      <w:r>
        <w:rPr>
          <w:b/>
        </w:rPr>
        <w:t>CÁN BỘ, GIẢNG VIÊN THAM DỰ HỘI NGHỊ, HỘI THẢO, TẬP HUẤN, ĐÀO TẠO</w:t>
      </w:r>
    </w:p>
    <w:p w14:paraId="560A045D">
      <w:pPr>
        <w:spacing w:line="360" w:lineRule="auto"/>
        <w:ind w:left="0" w:hanging="2"/>
        <w:jc w:val="center"/>
      </w:pPr>
    </w:p>
    <w:p w14:paraId="59565A2C">
      <w:pPr>
        <w:spacing w:line="360" w:lineRule="auto"/>
        <w:ind w:left="0" w:hanging="2"/>
        <w:rPr>
          <w:b/>
        </w:rPr>
      </w:pPr>
      <w:r>
        <w:rPr>
          <w:b/>
        </w:rPr>
        <w:t>A. Bài viết đăng trên hội thảo</w:t>
      </w:r>
    </w:p>
    <w:tbl>
      <w:tblPr>
        <w:tblStyle w:val="3"/>
        <w:tblW w:w="14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850"/>
        <w:gridCol w:w="5670"/>
        <w:gridCol w:w="3930"/>
        <w:gridCol w:w="1559"/>
      </w:tblGrid>
      <w:tr w14:paraId="715BF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31" w:type="dxa"/>
            <w:vAlign w:val="center"/>
          </w:tcPr>
          <w:p w14:paraId="60CE2386">
            <w:pPr>
              <w:keepNext/>
              <w:ind w:left="0" w:hanging="2"/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2850" w:type="dxa"/>
            <w:vAlign w:val="center"/>
          </w:tcPr>
          <w:p w14:paraId="5F35A7D7">
            <w:pPr>
              <w:keepNext/>
              <w:ind w:left="0" w:hanging="2"/>
              <w:jc w:val="center"/>
            </w:pPr>
            <w:r>
              <w:rPr>
                <w:b/>
              </w:rPr>
              <w:t>Tên tác giả</w:t>
            </w:r>
          </w:p>
        </w:tc>
        <w:tc>
          <w:tcPr>
            <w:tcW w:w="5670" w:type="dxa"/>
            <w:vAlign w:val="center"/>
          </w:tcPr>
          <w:p w14:paraId="2874CCFB">
            <w:pPr>
              <w:keepNext/>
              <w:ind w:left="0" w:hanging="2"/>
              <w:jc w:val="center"/>
            </w:pPr>
            <w:r>
              <w:rPr>
                <w:b/>
              </w:rPr>
              <w:t>Tên bài viết</w:t>
            </w:r>
          </w:p>
        </w:tc>
        <w:tc>
          <w:tcPr>
            <w:tcW w:w="3930" w:type="dxa"/>
            <w:vAlign w:val="center"/>
          </w:tcPr>
          <w:p w14:paraId="23E885EA">
            <w:pPr>
              <w:keepNext/>
              <w:ind w:left="0" w:hanging="2"/>
              <w:jc w:val="center"/>
            </w:pPr>
            <w:r>
              <w:rPr>
                <w:b/>
              </w:rPr>
              <w:t>Tên kỷ yếu</w:t>
            </w:r>
          </w:p>
          <w:p w14:paraId="2A66157C">
            <w:pPr>
              <w:keepNext/>
              <w:ind w:left="0" w:hanging="2"/>
              <w:jc w:val="center"/>
            </w:pPr>
            <w:r>
              <w:rPr>
                <w:b/>
              </w:rPr>
              <w:t>Nhà xuất bản</w:t>
            </w:r>
          </w:p>
        </w:tc>
        <w:tc>
          <w:tcPr>
            <w:tcW w:w="1559" w:type="dxa"/>
            <w:vAlign w:val="center"/>
          </w:tcPr>
          <w:p w14:paraId="295307B8">
            <w:pPr>
              <w:keepNext/>
              <w:ind w:left="0" w:hanging="2"/>
              <w:jc w:val="center"/>
            </w:pPr>
            <w:r>
              <w:rPr>
                <w:b/>
              </w:rPr>
              <w:t>Thời gian đăng bài</w:t>
            </w:r>
          </w:p>
        </w:tc>
      </w:tr>
      <w:tr w14:paraId="2AAD4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70288705">
            <w:pPr>
              <w:numPr>
                <w:ilvl w:val="0"/>
                <w:numId w:val="3"/>
              </w:numPr>
              <w:spacing w:line="240" w:lineRule="auto"/>
              <w:ind w:left="0" w:hanging="2"/>
              <w:jc w:val="center"/>
            </w:pPr>
          </w:p>
        </w:tc>
        <w:tc>
          <w:tcPr>
            <w:tcW w:w="2850" w:type="dxa"/>
            <w:vAlign w:val="center"/>
          </w:tcPr>
          <w:p w14:paraId="5DD0BCEE">
            <w:pPr>
              <w:spacing w:line="240" w:lineRule="auto"/>
              <w:ind w:left="0" w:hanging="2"/>
              <w:jc w:val="both"/>
            </w:pPr>
            <w:r>
              <w:t>Nguyễn Lê Lý</w:t>
            </w:r>
          </w:p>
        </w:tc>
        <w:tc>
          <w:tcPr>
            <w:tcW w:w="5670" w:type="dxa"/>
          </w:tcPr>
          <w:p w14:paraId="2BECE8E1">
            <w:pPr>
              <w:spacing w:line="240" w:lineRule="auto"/>
              <w:ind w:left="0" w:hanging="2"/>
              <w:jc w:val="both"/>
            </w:pPr>
            <w:r>
              <w:t>Hoàn thiện pháp luật về siêu thị dưới góc độ cơ sở kinh doanh hoạt động phân phối</w:t>
            </w:r>
          </w:p>
        </w:tc>
        <w:tc>
          <w:tcPr>
            <w:tcW w:w="3930" w:type="dxa"/>
          </w:tcPr>
          <w:p w14:paraId="3AAEC13A">
            <w:pPr>
              <w:pStyle w:val="7"/>
              <w:spacing w:line="240" w:lineRule="auto"/>
              <w:ind w:left="0" w:hanging="2"/>
              <w:jc w:val="both"/>
              <w:rPr>
                <w:szCs w:val="24"/>
              </w:rPr>
            </w:pPr>
            <w:r>
              <w:rPr>
                <w:szCs w:val="24"/>
              </w:rPr>
              <w:t>Kỷ yếu HT KHQT "Thương mại và phân phối" lần thứ IV năm 2023</w:t>
            </w:r>
          </w:p>
          <w:p w14:paraId="5D379E78">
            <w:pPr>
              <w:spacing w:line="240" w:lineRule="auto"/>
              <w:ind w:left="0" w:hanging="2"/>
              <w:jc w:val="both"/>
            </w:pPr>
            <w:r>
              <w:t>NXB Đà Nẵng</w:t>
            </w:r>
          </w:p>
        </w:tc>
        <w:tc>
          <w:tcPr>
            <w:tcW w:w="1559" w:type="dxa"/>
            <w:vAlign w:val="center"/>
          </w:tcPr>
          <w:p w14:paraId="39C7379D">
            <w:pPr>
              <w:spacing w:line="240" w:lineRule="auto"/>
              <w:ind w:left="0" w:hanging="2"/>
              <w:jc w:val="center"/>
            </w:pPr>
            <w:r>
              <w:t>Tháng 12/2022</w:t>
            </w:r>
          </w:p>
        </w:tc>
      </w:tr>
      <w:tr w14:paraId="1E92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54ED119A">
            <w:pPr>
              <w:numPr>
                <w:ilvl w:val="0"/>
                <w:numId w:val="3"/>
              </w:numPr>
              <w:spacing w:line="240" w:lineRule="auto"/>
              <w:ind w:left="0" w:hanging="2"/>
              <w:jc w:val="center"/>
            </w:pPr>
          </w:p>
        </w:tc>
        <w:tc>
          <w:tcPr>
            <w:tcW w:w="2850" w:type="dxa"/>
            <w:vAlign w:val="center"/>
          </w:tcPr>
          <w:p w14:paraId="25C9226E">
            <w:pPr>
              <w:spacing w:line="240" w:lineRule="auto"/>
              <w:ind w:left="0" w:hanging="2"/>
              <w:jc w:val="both"/>
            </w:pPr>
            <w:r>
              <w:t>Nguyễn Lê Lý</w:t>
            </w:r>
          </w:p>
        </w:tc>
        <w:tc>
          <w:tcPr>
            <w:tcW w:w="5670" w:type="dxa"/>
          </w:tcPr>
          <w:p w14:paraId="303A9580">
            <w:pPr>
              <w:spacing w:line="240" w:lineRule="auto"/>
              <w:ind w:left="0" w:hanging="2"/>
              <w:jc w:val="both"/>
            </w:pPr>
            <w:r>
              <w:t>Nội dung về đánh giá tác động pháp luật (RIA) khi nghiên cứu về xây dựng pháp luật ở VN trong giảng dạy chính trị học hiện nay</w:t>
            </w:r>
          </w:p>
        </w:tc>
        <w:tc>
          <w:tcPr>
            <w:tcW w:w="3930" w:type="dxa"/>
          </w:tcPr>
          <w:p w14:paraId="52862A89">
            <w:pPr>
              <w:pStyle w:val="7"/>
              <w:spacing w:line="240" w:lineRule="auto"/>
              <w:ind w:left="0" w:hanging="2"/>
              <w:jc w:val="both"/>
              <w:rPr>
                <w:szCs w:val="24"/>
              </w:rPr>
            </w:pPr>
            <w:r>
              <w:rPr>
                <w:szCs w:val="24"/>
              </w:rPr>
              <w:t>Kỷ yếu HTKH "Nghiên cứu và giảng dạy chính trị học trong bối cảnh hiện nay"</w:t>
            </w:r>
          </w:p>
          <w:p w14:paraId="001ABE36">
            <w:pPr>
              <w:spacing w:line="240" w:lineRule="auto"/>
              <w:ind w:left="0" w:hanging="2"/>
              <w:jc w:val="both"/>
            </w:pPr>
            <w:r>
              <w:t>NXB Đại học Vinh</w:t>
            </w:r>
          </w:p>
        </w:tc>
        <w:tc>
          <w:tcPr>
            <w:tcW w:w="1559" w:type="dxa"/>
            <w:vAlign w:val="center"/>
          </w:tcPr>
          <w:p w14:paraId="1CFFDB6F">
            <w:pPr>
              <w:spacing w:line="240" w:lineRule="auto"/>
              <w:ind w:left="0" w:hanging="2"/>
              <w:jc w:val="center"/>
            </w:pPr>
            <w:r>
              <w:t>Tháng 11/2022</w:t>
            </w:r>
          </w:p>
        </w:tc>
      </w:tr>
      <w:tr w14:paraId="570D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62EB9403">
            <w:pPr>
              <w:numPr>
                <w:ilvl w:val="0"/>
                <w:numId w:val="3"/>
              </w:numPr>
              <w:spacing w:line="240" w:lineRule="auto"/>
              <w:ind w:left="0" w:hanging="2"/>
              <w:jc w:val="center"/>
            </w:pPr>
          </w:p>
        </w:tc>
        <w:tc>
          <w:tcPr>
            <w:tcW w:w="2850" w:type="dxa"/>
            <w:vAlign w:val="center"/>
          </w:tcPr>
          <w:p w14:paraId="029A3439">
            <w:pPr>
              <w:spacing w:line="240" w:lineRule="auto"/>
              <w:ind w:left="0" w:hanging="2"/>
              <w:jc w:val="both"/>
            </w:pPr>
            <w:r>
              <w:t>Nguyen Thi Hang Nga</w:t>
            </w:r>
          </w:p>
        </w:tc>
        <w:tc>
          <w:tcPr>
            <w:tcW w:w="5670" w:type="dxa"/>
          </w:tcPr>
          <w:p w14:paraId="70D22F38">
            <w:pPr>
              <w:spacing w:line="240" w:lineRule="auto"/>
              <w:ind w:left="0" w:hanging="2"/>
              <w:jc w:val="both"/>
            </w:pPr>
            <w:r>
              <w:t>Analysis of linkages between stakeholder in the value chain of dragon fruit in Mekong Delta</w:t>
            </w:r>
          </w:p>
        </w:tc>
        <w:tc>
          <w:tcPr>
            <w:tcW w:w="3930" w:type="dxa"/>
          </w:tcPr>
          <w:p w14:paraId="4A6A603F">
            <w:pPr>
              <w:spacing w:line="240" w:lineRule="auto"/>
              <w:ind w:left="0" w:hanging="2"/>
              <w:jc w:val="both"/>
            </w:pPr>
            <w:r>
              <w:t>The Impact of factors for Can tho city to become a regional connectivity hub – Can tho University publishing house</w:t>
            </w:r>
          </w:p>
        </w:tc>
        <w:tc>
          <w:tcPr>
            <w:tcW w:w="1559" w:type="dxa"/>
            <w:vAlign w:val="center"/>
          </w:tcPr>
          <w:p w14:paraId="6DFB26D4">
            <w:pPr>
              <w:spacing w:line="240" w:lineRule="auto"/>
              <w:ind w:left="0" w:hanging="2"/>
              <w:jc w:val="center"/>
            </w:pPr>
            <w:r>
              <w:t>Tháng 4/2023</w:t>
            </w:r>
          </w:p>
        </w:tc>
      </w:tr>
      <w:tr w14:paraId="6C4EB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3B0CE8C0">
            <w:pPr>
              <w:numPr>
                <w:ilvl w:val="0"/>
                <w:numId w:val="3"/>
              </w:numPr>
              <w:spacing w:line="240" w:lineRule="auto"/>
              <w:ind w:left="0" w:hanging="2"/>
              <w:jc w:val="center"/>
            </w:pPr>
          </w:p>
        </w:tc>
        <w:tc>
          <w:tcPr>
            <w:tcW w:w="2850" w:type="dxa"/>
            <w:vAlign w:val="center"/>
          </w:tcPr>
          <w:p w14:paraId="7949D66D">
            <w:pPr>
              <w:spacing w:line="240" w:lineRule="auto"/>
              <w:ind w:left="0" w:hanging="2"/>
              <w:jc w:val="both"/>
            </w:pPr>
            <w:r>
              <w:t xml:space="preserve">Lê Huỳnh Như </w:t>
            </w:r>
          </w:p>
          <w:p w14:paraId="20B41B25">
            <w:pPr>
              <w:spacing w:line="240" w:lineRule="auto"/>
              <w:ind w:left="0" w:hanging="2"/>
              <w:jc w:val="both"/>
            </w:pPr>
            <w:r>
              <w:t>Trịnh Hữu Lực</w:t>
            </w:r>
          </w:p>
        </w:tc>
        <w:tc>
          <w:tcPr>
            <w:tcW w:w="5670" w:type="dxa"/>
          </w:tcPr>
          <w:p w14:paraId="3882248C">
            <w:pPr>
              <w:spacing w:line="240" w:lineRule="auto"/>
              <w:ind w:left="0" w:hanging="2"/>
              <w:jc w:val="both"/>
            </w:pPr>
            <w:r>
              <w:t>Hiệu quả tài chính – nhìn từ Trải nghiệm Khách hàng đối với các dịch vụ số hóa ngân hàng tại Bạc Liêu</w:t>
            </w:r>
          </w:p>
        </w:tc>
        <w:tc>
          <w:tcPr>
            <w:tcW w:w="3930" w:type="dxa"/>
          </w:tcPr>
          <w:p w14:paraId="73C0DAFC">
            <w:pPr>
              <w:spacing w:line="240" w:lineRule="auto"/>
              <w:ind w:left="0" w:hanging="2"/>
              <w:jc w:val="both"/>
            </w:pPr>
            <w:r>
              <w:t>Hội thảo khoa học cấp trường “Chuyển đổi số trong hoạt động của các NHTM”</w:t>
            </w:r>
          </w:p>
        </w:tc>
        <w:tc>
          <w:tcPr>
            <w:tcW w:w="1559" w:type="dxa"/>
            <w:vAlign w:val="center"/>
          </w:tcPr>
          <w:p w14:paraId="489DE45E">
            <w:pPr>
              <w:spacing w:line="240" w:lineRule="auto"/>
              <w:ind w:left="0" w:hanging="2"/>
              <w:jc w:val="center"/>
            </w:pPr>
            <w:r>
              <w:t>Tháng 6/2023</w:t>
            </w:r>
          </w:p>
        </w:tc>
      </w:tr>
      <w:tr w14:paraId="2FDD4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22BC29DD">
            <w:pPr>
              <w:numPr>
                <w:ilvl w:val="0"/>
                <w:numId w:val="3"/>
              </w:numPr>
              <w:spacing w:line="240" w:lineRule="auto"/>
              <w:ind w:left="0" w:hanging="2"/>
              <w:jc w:val="center"/>
            </w:pPr>
          </w:p>
        </w:tc>
        <w:tc>
          <w:tcPr>
            <w:tcW w:w="2850" w:type="dxa"/>
            <w:vAlign w:val="center"/>
          </w:tcPr>
          <w:p w14:paraId="279EC35A">
            <w:pPr>
              <w:spacing w:line="240" w:lineRule="auto"/>
              <w:ind w:left="0" w:hanging="2"/>
              <w:jc w:val="both"/>
            </w:pPr>
            <w:r>
              <w:t>Lê Hồng Nga</w:t>
            </w:r>
          </w:p>
        </w:tc>
        <w:tc>
          <w:tcPr>
            <w:tcW w:w="5670" w:type="dxa"/>
          </w:tcPr>
          <w:p w14:paraId="10B912CA">
            <w:pPr>
              <w:spacing w:line="240" w:lineRule="auto"/>
              <w:ind w:left="0" w:hanging="2"/>
              <w:jc w:val="both"/>
            </w:pPr>
            <w:r>
              <w:rPr>
                <w:rFonts w:eastAsia="sans-serif"/>
                <w:shd w:val="clear" w:color="auto" w:fill="FFFFFF"/>
              </w:rPr>
              <w:t>Một số giải pháp nâng cao hiệu quả quản lý hoạt động nghiên cứu khoa học và chuyển giao công nghệ tại trường Đại học Tiền Giang</w:t>
            </w:r>
          </w:p>
        </w:tc>
        <w:tc>
          <w:tcPr>
            <w:tcW w:w="3930" w:type="dxa"/>
          </w:tcPr>
          <w:p w14:paraId="2712809D">
            <w:pPr>
              <w:spacing w:line="240" w:lineRule="auto"/>
              <w:ind w:left="0" w:hanging="2"/>
              <w:jc w:val="both"/>
            </w:pPr>
            <w:r>
              <w:t>Hội thảo khoa học cấp trường “Giải pháp đẩy mạnh hoạt động NCKH và hợp tác phát triển tại trường Đại học Tiền Giang”</w:t>
            </w:r>
          </w:p>
        </w:tc>
        <w:tc>
          <w:tcPr>
            <w:tcW w:w="1559" w:type="dxa"/>
            <w:vAlign w:val="center"/>
          </w:tcPr>
          <w:p w14:paraId="0BDCC77A">
            <w:pPr>
              <w:spacing w:line="240" w:lineRule="auto"/>
              <w:ind w:left="0" w:hanging="2"/>
              <w:jc w:val="center"/>
            </w:pPr>
            <w:r>
              <w:t>Tháng 5/2023</w:t>
            </w:r>
          </w:p>
        </w:tc>
      </w:tr>
      <w:tr w14:paraId="3AD34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582843D0">
            <w:pPr>
              <w:numPr>
                <w:ilvl w:val="0"/>
                <w:numId w:val="3"/>
              </w:numPr>
              <w:spacing w:line="240" w:lineRule="auto"/>
              <w:ind w:left="0" w:hanging="2"/>
              <w:jc w:val="center"/>
            </w:pPr>
          </w:p>
        </w:tc>
        <w:tc>
          <w:tcPr>
            <w:tcW w:w="2850" w:type="dxa"/>
            <w:vAlign w:val="center"/>
          </w:tcPr>
          <w:p w14:paraId="1BBE6B3D">
            <w:pPr>
              <w:spacing w:line="240" w:lineRule="auto"/>
              <w:ind w:left="0" w:hanging="2"/>
              <w:jc w:val="both"/>
            </w:pPr>
            <w:r>
              <w:t>Nguyễn Thị Thu Hậu</w:t>
            </w:r>
          </w:p>
          <w:p w14:paraId="7324D37B">
            <w:pPr>
              <w:spacing w:line="240" w:lineRule="auto"/>
              <w:ind w:left="0" w:hanging="2"/>
              <w:jc w:val="both"/>
            </w:pPr>
            <w:r>
              <w:t>Trần Thị Kim Ngân</w:t>
            </w:r>
          </w:p>
        </w:tc>
        <w:tc>
          <w:tcPr>
            <w:tcW w:w="5670" w:type="dxa"/>
          </w:tcPr>
          <w:p w14:paraId="66D20B18">
            <w:pPr>
              <w:spacing w:line="240" w:lineRule="auto"/>
              <w:ind w:left="0" w:hanging="2"/>
              <w:jc w:val="both"/>
            </w:pPr>
            <w:r>
              <w:t>Kế toán, kiểm toán với công nghệ Blockchain tại Việt Nam</w:t>
            </w:r>
          </w:p>
        </w:tc>
        <w:tc>
          <w:tcPr>
            <w:tcW w:w="3930" w:type="dxa"/>
          </w:tcPr>
          <w:p w14:paraId="230089D6">
            <w:pPr>
              <w:spacing w:line="240" w:lineRule="auto"/>
              <w:ind w:left="0" w:hanging="2"/>
              <w:jc w:val="both"/>
            </w:pPr>
            <w:r>
              <w:t>Hội thảo khoa học quốc gia về kế toán-kiểm toán VCAA 2022, NXB. Đại học Kinh tế quốc dân</w:t>
            </w:r>
          </w:p>
        </w:tc>
        <w:tc>
          <w:tcPr>
            <w:tcW w:w="1559" w:type="dxa"/>
            <w:vAlign w:val="center"/>
          </w:tcPr>
          <w:p w14:paraId="66B4A2B8">
            <w:pPr>
              <w:spacing w:line="240" w:lineRule="auto"/>
              <w:ind w:left="0" w:hanging="2"/>
              <w:jc w:val="center"/>
            </w:pPr>
            <w:r>
              <w:t>Tháng 11/2022</w:t>
            </w:r>
          </w:p>
        </w:tc>
      </w:tr>
    </w:tbl>
    <w:p w14:paraId="5759AD17">
      <w:pPr>
        <w:spacing w:line="360" w:lineRule="auto"/>
        <w:ind w:left="0" w:hanging="2"/>
        <w:jc w:val="center"/>
        <w:rPr>
          <w:b/>
        </w:rPr>
      </w:pPr>
    </w:p>
    <w:p w14:paraId="26522100">
      <w:pPr>
        <w:suppressAutoHyphens w:val="0"/>
        <w:spacing w:line="240" w:lineRule="auto"/>
        <w:ind w:left="0" w:leftChars="0" w:firstLine="0" w:firstLineChars="0"/>
        <w:textAlignment w:val="auto"/>
        <w:outlineLvl w:val="9"/>
        <w:rPr>
          <w:b/>
        </w:rPr>
      </w:pPr>
      <w:r>
        <w:rPr>
          <w:b/>
        </w:rPr>
        <w:br w:type="page"/>
      </w:r>
    </w:p>
    <w:p w14:paraId="37C8C814">
      <w:pPr>
        <w:spacing w:line="360" w:lineRule="auto"/>
        <w:ind w:left="0" w:hanging="2"/>
        <w:rPr>
          <w:b/>
        </w:rPr>
      </w:pPr>
      <w:r>
        <w:rPr>
          <w:b/>
        </w:rPr>
        <w:t xml:space="preserve">B. Tham dự hội nghị, hội thảo, tập huấn      </w:t>
      </w:r>
    </w:p>
    <w:tbl>
      <w:tblPr>
        <w:tblStyle w:val="3"/>
        <w:tblW w:w="14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850"/>
        <w:gridCol w:w="5670"/>
        <w:gridCol w:w="3930"/>
        <w:gridCol w:w="1559"/>
      </w:tblGrid>
      <w:tr w14:paraId="07BF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31" w:type="dxa"/>
            <w:vAlign w:val="center"/>
          </w:tcPr>
          <w:p w14:paraId="2CB08142">
            <w:pPr>
              <w:spacing w:line="360" w:lineRule="auto"/>
              <w:ind w:left="30" w:lef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850" w:type="dxa"/>
            <w:vAlign w:val="center"/>
          </w:tcPr>
          <w:p w14:paraId="0A5B7A3A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Giảng viên tham gia</w:t>
            </w:r>
          </w:p>
        </w:tc>
        <w:tc>
          <w:tcPr>
            <w:tcW w:w="5670" w:type="dxa"/>
            <w:vAlign w:val="center"/>
          </w:tcPr>
          <w:p w14:paraId="726CADDA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Tên hội thảo</w:t>
            </w:r>
          </w:p>
        </w:tc>
        <w:tc>
          <w:tcPr>
            <w:tcW w:w="3930" w:type="dxa"/>
            <w:vAlign w:val="center"/>
          </w:tcPr>
          <w:p w14:paraId="4E567988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Đơn vị tổ chức</w:t>
            </w:r>
          </w:p>
        </w:tc>
        <w:tc>
          <w:tcPr>
            <w:tcW w:w="1559" w:type="dxa"/>
            <w:vAlign w:val="center"/>
          </w:tcPr>
          <w:p w14:paraId="668141A0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Thời gian tổ chức</w:t>
            </w:r>
          </w:p>
        </w:tc>
      </w:tr>
      <w:tr w14:paraId="3EA25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5BB2E7F9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797A13DF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Nguyễn Lê Lý</w:t>
            </w:r>
          </w:p>
          <w:p w14:paraId="5B5938BD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Lê Thị Thêm</w:t>
            </w:r>
          </w:p>
          <w:p w14:paraId="08E285B4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La Thuỳ Diễm</w:t>
            </w:r>
          </w:p>
        </w:tc>
        <w:tc>
          <w:tcPr>
            <w:tcW w:w="5670" w:type="dxa"/>
            <w:vAlign w:val="center"/>
          </w:tcPr>
          <w:p w14:paraId="752FF21A">
            <w:pPr>
              <w:spacing w:line="240" w:lineRule="auto"/>
              <w:ind w:left="0" w:hanging="2"/>
              <w:jc w:val="both"/>
            </w:pPr>
            <w:r>
              <w:t>Toạ đàm chuyên đề Giám định pháp y trong tư pháp hình sự: Nội dung, thể chế và những vấn đề đặt ra</w:t>
            </w:r>
          </w:p>
        </w:tc>
        <w:tc>
          <w:tcPr>
            <w:tcW w:w="3930" w:type="dxa"/>
            <w:vAlign w:val="center"/>
          </w:tcPr>
          <w:p w14:paraId="4B67B3A0">
            <w:pPr>
              <w:spacing w:line="240" w:lineRule="auto"/>
              <w:ind w:left="0" w:hanging="2"/>
              <w:jc w:val="both"/>
            </w:pPr>
            <w:r>
              <w:t>Trường Đại học Luật, ĐHQGHN</w:t>
            </w:r>
          </w:p>
        </w:tc>
        <w:tc>
          <w:tcPr>
            <w:tcW w:w="1559" w:type="dxa"/>
            <w:vAlign w:val="center"/>
          </w:tcPr>
          <w:p w14:paraId="6462D56B">
            <w:pPr>
              <w:spacing w:line="240" w:lineRule="auto"/>
              <w:ind w:left="0" w:hanging="2"/>
              <w:jc w:val="center"/>
            </w:pPr>
            <w:r>
              <w:t>Tháng 12/2022</w:t>
            </w:r>
          </w:p>
        </w:tc>
      </w:tr>
      <w:tr w14:paraId="42916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740937E5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24B6C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Nguyễn Lê Lý</w:t>
            </w:r>
          </w:p>
          <w:p w14:paraId="73043231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Lê Thị Thêm</w:t>
            </w:r>
          </w:p>
          <w:p w14:paraId="03067857">
            <w:pPr>
              <w:spacing w:line="240" w:lineRule="auto"/>
              <w:ind w:left="0" w:hanging="2"/>
              <w:jc w:val="both"/>
            </w:pPr>
            <w:r>
              <w:t>La Thuỳ Diễm</w:t>
            </w:r>
          </w:p>
        </w:tc>
        <w:tc>
          <w:tcPr>
            <w:tcW w:w="5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362DF">
            <w:pPr>
              <w:shd w:val="clear" w:color="auto" w:fill="FFFFFF"/>
              <w:spacing w:line="240" w:lineRule="auto"/>
              <w:ind w:left="0" w:hanging="2"/>
              <w:jc w:val="both"/>
            </w:pPr>
            <w:r>
              <w:t>Hội thảo 40 năm Công ước của LHQ về Luật biển 1982 và 10 năm Luật biển Việt Nam năm 2012 - Vai trò, thách thức và hoàn thiện</w:t>
            </w:r>
          </w:p>
        </w:tc>
        <w:tc>
          <w:tcPr>
            <w:tcW w:w="3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4C081">
            <w:pPr>
              <w:spacing w:line="240" w:lineRule="auto"/>
              <w:ind w:left="0" w:hanging="2"/>
              <w:jc w:val="both"/>
            </w:pPr>
            <w:r>
              <w:t>Trường Đại học Luật TP.HCM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A0E3F">
            <w:pPr>
              <w:spacing w:line="240" w:lineRule="auto"/>
              <w:ind w:left="0" w:hanging="2"/>
              <w:jc w:val="center"/>
            </w:pPr>
            <w:r>
              <w:t>Tháng 6/2023</w:t>
            </w:r>
          </w:p>
        </w:tc>
      </w:tr>
      <w:tr w14:paraId="2BA60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5FB4002B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76A7C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Nguyễn Lê Lý</w:t>
            </w:r>
          </w:p>
          <w:p w14:paraId="5B3CC9FF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Lê Thị Thêm</w:t>
            </w:r>
          </w:p>
          <w:p w14:paraId="461E2942">
            <w:pPr>
              <w:spacing w:line="240" w:lineRule="auto"/>
              <w:ind w:left="0" w:hanging="2"/>
              <w:jc w:val="both"/>
            </w:pPr>
            <w:r>
              <w:t>La Thuỳ Diễm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198DA">
            <w:pPr>
              <w:spacing w:line="240" w:lineRule="auto"/>
              <w:ind w:left="0" w:hanging="2"/>
              <w:jc w:val="both"/>
            </w:pPr>
            <w:r>
              <w:t>Hội nghị trực tuyến phổ biến các luật được Quốc hội khóa XV thông qua tại kỳ họp thứ 3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1AECC">
            <w:pPr>
              <w:spacing w:line="240" w:lineRule="auto"/>
              <w:ind w:left="0" w:hanging="2"/>
              <w:jc w:val="both"/>
            </w:pPr>
            <w:r>
              <w:t>Sở Tư pháp tỉnh Bạc Liêu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BAC84">
            <w:pPr>
              <w:spacing w:line="240" w:lineRule="auto"/>
              <w:ind w:left="0" w:hanging="2"/>
              <w:jc w:val="center"/>
            </w:pPr>
            <w:r>
              <w:t>Tháng 10/2022</w:t>
            </w:r>
          </w:p>
        </w:tc>
      </w:tr>
      <w:tr w14:paraId="2B782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tcBorders>
              <w:right w:val="single" w:color="auto" w:sz="4" w:space="0"/>
            </w:tcBorders>
            <w:vAlign w:val="center"/>
          </w:tcPr>
          <w:p w14:paraId="1B5C6E41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E69F0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Nguyễn Lê Lý</w:t>
            </w:r>
          </w:p>
          <w:p w14:paraId="1232EA1E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Lê Thị Thêm</w:t>
            </w:r>
          </w:p>
          <w:p w14:paraId="464C30C7">
            <w:pPr>
              <w:spacing w:line="240" w:lineRule="auto"/>
              <w:ind w:left="0" w:hanging="2"/>
              <w:jc w:val="both"/>
            </w:pPr>
            <w:r>
              <w:t>La Thuỳ Diễm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81EC0">
            <w:pPr>
              <w:spacing w:line="240" w:lineRule="auto"/>
              <w:ind w:left="0" w:hanging="2"/>
              <w:jc w:val="both"/>
            </w:pPr>
            <w:r>
              <w:t xml:space="preserve">Hội thảo trực tuyến “Phòng ngừa xử lý các hành vi sử dụng bạo lực đối với trẻ em” 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0B180">
            <w:pPr>
              <w:spacing w:line="240" w:lineRule="auto"/>
              <w:ind w:left="0" w:hanging="2"/>
              <w:jc w:val="both"/>
            </w:pPr>
            <w:r>
              <w:t>Trường Đại học Luật Tp Hồ Chí Minh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637D1">
            <w:pPr>
              <w:spacing w:line="240" w:lineRule="auto"/>
              <w:ind w:left="0" w:hanging="2"/>
              <w:jc w:val="center"/>
            </w:pPr>
            <w:r>
              <w:t>Tháng 9/2022</w:t>
            </w:r>
          </w:p>
        </w:tc>
      </w:tr>
      <w:tr w14:paraId="0ABC5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3CB8D043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A6E69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Nguyễn Lê Lý</w:t>
            </w:r>
          </w:p>
          <w:p w14:paraId="260A8458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Lê Thị Thêm</w:t>
            </w:r>
          </w:p>
          <w:p w14:paraId="7C83E168">
            <w:pPr>
              <w:spacing w:line="240" w:lineRule="auto"/>
              <w:ind w:left="0" w:hanging="2"/>
              <w:jc w:val="both"/>
            </w:pPr>
            <w:r>
              <w:t>La Thuỳ Diễm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B50E2">
            <w:pPr>
              <w:spacing w:line="240" w:lineRule="auto"/>
              <w:ind w:left="0" w:hanging="2"/>
              <w:jc w:val="both"/>
            </w:pPr>
            <w:r>
              <w:t xml:space="preserve">Hội thảo trực tuyến “Giải pháp trong phòng ngừa rủi ro và giải quyết tranh chấp hợp đồng xây dựng” do </w:t>
            </w:r>
          </w:p>
        </w:tc>
        <w:tc>
          <w:tcPr>
            <w:tcW w:w="39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AE2EA">
            <w:pPr>
              <w:spacing w:line="240" w:lineRule="auto"/>
              <w:ind w:left="0" w:hanging="2"/>
              <w:jc w:val="both"/>
            </w:pPr>
            <w:r>
              <w:t xml:space="preserve">Hội Pháp luật Xây dựng Việt Nam (SCLVN)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00BAA">
            <w:pPr>
              <w:spacing w:line="240" w:lineRule="auto"/>
              <w:ind w:left="0" w:hanging="2"/>
              <w:jc w:val="center"/>
            </w:pPr>
            <w:r>
              <w:t>Tháng 9/2022</w:t>
            </w:r>
          </w:p>
        </w:tc>
      </w:tr>
      <w:tr w14:paraId="43FD7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778B344D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25E4B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Nguyễn Lê Lý</w:t>
            </w:r>
          </w:p>
          <w:p w14:paraId="02C82184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Lê Thị Thêm</w:t>
            </w:r>
          </w:p>
          <w:p w14:paraId="52BA7641">
            <w:pPr>
              <w:spacing w:line="240" w:lineRule="auto"/>
              <w:ind w:left="0" w:hanging="2"/>
              <w:jc w:val="both"/>
            </w:pPr>
            <w:r>
              <w:t>La Thuỳ Diễm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78962">
            <w:pPr>
              <w:spacing w:line="240" w:lineRule="auto"/>
              <w:ind w:left="0" w:hanging="2"/>
              <w:jc w:val="both"/>
            </w:pPr>
            <w:r>
              <w:t xml:space="preserve">Hội nghị hưởng ứng 10 năm ngày pháp luật Việt Nam và phổ biến một số văn bản pháp luật  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E6969">
            <w:pPr>
              <w:spacing w:line="240" w:lineRule="auto"/>
              <w:ind w:left="0" w:hanging="2"/>
              <w:jc w:val="both"/>
            </w:pPr>
            <w:r>
              <w:t>Sở Tư pháp tỉnh Bạc Liêu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EE82B">
            <w:pPr>
              <w:spacing w:line="240" w:lineRule="auto"/>
              <w:ind w:left="0" w:hanging="2"/>
              <w:jc w:val="center"/>
            </w:pPr>
            <w:r>
              <w:t>Tháng 11/2022</w:t>
            </w:r>
          </w:p>
        </w:tc>
      </w:tr>
      <w:tr w14:paraId="5D13F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6E26948B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D8092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Nguyễn Lê Lý</w:t>
            </w:r>
          </w:p>
          <w:p w14:paraId="5BDA466A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Lê Thị Thêm</w:t>
            </w:r>
          </w:p>
          <w:p w14:paraId="5FCC477E">
            <w:pPr>
              <w:spacing w:line="240" w:lineRule="auto"/>
              <w:ind w:left="0" w:hanging="2"/>
              <w:jc w:val="both"/>
            </w:pPr>
            <w:r>
              <w:t>La Thuỳ Diễm</w:t>
            </w:r>
          </w:p>
        </w:tc>
        <w:tc>
          <w:tcPr>
            <w:tcW w:w="5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F97B2">
            <w:pPr>
              <w:spacing w:line="240" w:lineRule="auto"/>
              <w:ind w:left="0" w:hanging="2"/>
              <w:jc w:val="both"/>
            </w:pPr>
            <w:r>
              <w:rPr>
                <w:spacing w:val="3"/>
                <w:shd w:val="clear" w:color="auto" w:fill="FFFFFF"/>
              </w:rPr>
              <w:t>Hội thảo Pháp luật tố tụng dân sự trong bối cảnh cách mạng công nghiệp lần thứ 4</w:t>
            </w:r>
          </w:p>
        </w:tc>
        <w:tc>
          <w:tcPr>
            <w:tcW w:w="3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B6939">
            <w:pPr>
              <w:spacing w:line="240" w:lineRule="auto"/>
              <w:ind w:left="0" w:hanging="2"/>
              <w:jc w:val="both"/>
            </w:pPr>
            <w:r>
              <w:t>Trường Đại học Luật Hà Nội và Đại học quốc tế Sài Gòn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07637">
            <w:pPr>
              <w:spacing w:line="240" w:lineRule="auto"/>
              <w:ind w:left="0" w:hanging="2"/>
              <w:jc w:val="center"/>
            </w:pPr>
            <w:r>
              <w:t xml:space="preserve">Tháng </w:t>
            </w:r>
            <w:r>
              <w:rPr>
                <w:spacing w:val="3"/>
                <w:shd w:val="clear" w:color="auto" w:fill="FFFFFF"/>
              </w:rPr>
              <w:t>04/2023</w:t>
            </w:r>
          </w:p>
        </w:tc>
      </w:tr>
      <w:tr w14:paraId="6B22F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615A3001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07705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Nguyễn Lê Lý</w:t>
            </w:r>
          </w:p>
          <w:p w14:paraId="3312E0CC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Lê Thị Thêm</w:t>
            </w:r>
          </w:p>
          <w:p w14:paraId="7646ADC0">
            <w:pPr>
              <w:spacing w:line="240" w:lineRule="auto"/>
              <w:ind w:left="0" w:hanging="2"/>
              <w:jc w:val="both"/>
            </w:pPr>
            <w:r>
              <w:t>La Thuỳ Diễm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48F12">
            <w:pPr>
              <w:spacing w:line="240" w:lineRule="auto"/>
              <w:ind w:left="0" w:hanging="2"/>
              <w:jc w:val="both"/>
            </w:pPr>
            <w:r>
              <w:rPr>
                <w:spacing w:val="3"/>
                <w:shd w:val="clear" w:color="auto" w:fill="FFFFFF"/>
              </w:rPr>
              <w:t>Hội nghị phổ biến các Luật mới được Quốc hội khoá XV thông qua tại Kỳ họp thứ 4, Kỳ họp bất thường lần thứ 2 và một số văn bản pháp luật mới (Đợt 1)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163CE">
            <w:pPr>
              <w:spacing w:line="240" w:lineRule="auto"/>
              <w:ind w:left="0" w:hanging="2"/>
              <w:jc w:val="both"/>
            </w:pPr>
            <w:r>
              <w:t>Sở Tư pháp tỉnh Bạc Liêu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EAD81">
            <w:pPr>
              <w:spacing w:line="240" w:lineRule="auto"/>
              <w:ind w:left="0" w:hanging="2"/>
              <w:jc w:val="center"/>
            </w:pPr>
            <w:r>
              <w:t xml:space="preserve">Tháng </w:t>
            </w:r>
            <w:r>
              <w:rPr>
                <w:spacing w:val="3"/>
                <w:shd w:val="clear" w:color="auto" w:fill="FFFFFF"/>
              </w:rPr>
              <w:t>5/2023</w:t>
            </w:r>
          </w:p>
        </w:tc>
      </w:tr>
      <w:tr w14:paraId="71542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372835E1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7BC1A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Nguyễn Lê Lý</w:t>
            </w:r>
          </w:p>
          <w:p w14:paraId="69E7F03C">
            <w:pPr>
              <w:pStyle w:val="7"/>
              <w:ind w:left="0" w:hanging="2"/>
              <w:rPr>
                <w:szCs w:val="24"/>
              </w:rPr>
            </w:pPr>
            <w:r>
              <w:rPr>
                <w:szCs w:val="24"/>
              </w:rPr>
              <w:t>Lê Thị Thêm</w:t>
            </w:r>
          </w:p>
          <w:p w14:paraId="01F80FE2">
            <w:pPr>
              <w:spacing w:line="240" w:lineRule="auto"/>
              <w:ind w:left="0" w:hanging="2"/>
              <w:jc w:val="both"/>
            </w:pPr>
            <w:r>
              <w:t>La Thuỳ Diễm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5FBAA">
            <w:pPr>
              <w:spacing w:line="240" w:lineRule="auto"/>
              <w:ind w:left="0" w:hanging="2"/>
              <w:jc w:val="both"/>
            </w:pPr>
            <w:r>
              <w:t xml:space="preserve">Hội nghị phổ biến các Luật mới được Quốc hội khoá XV thông qua tại Kỳ họp thứ 4, Kỳ họp lần thứ 4 và một số văn bản pháp luật mới (Đợt 1) 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462D4">
            <w:pPr>
              <w:spacing w:line="240" w:lineRule="auto"/>
              <w:ind w:left="0" w:hanging="2"/>
              <w:jc w:val="both"/>
            </w:pPr>
            <w:r>
              <w:t>Sở Tư pháp tỉnh Bạc Liêu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04718">
            <w:pPr>
              <w:spacing w:line="240" w:lineRule="auto"/>
              <w:ind w:left="0" w:hanging="2"/>
              <w:jc w:val="center"/>
            </w:pPr>
            <w:r>
              <w:t>Tháng 5/2023.</w:t>
            </w:r>
          </w:p>
        </w:tc>
      </w:tr>
      <w:tr w14:paraId="25754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43C2770D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165E04DE">
            <w:pPr>
              <w:spacing w:line="240" w:lineRule="auto"/>
              <w:ind w:left="0" w:hanging="2"/>
              <w:jc w:val="both"/>
            </w:pPr>
            <w:r>
              <w:t>Lê Huỳnh Như</w:t>
            </w:r>
          </w:p>
        </w:tc>
        <w:tc>
          <w:tcPr>
            <w:tcW w:w="5670" w:type="dxa"/>
            <w:vAlign w:val="center"/>
          </w:tcPr>
          <w:p w14:paraId="2FED75A4">
            <w:pPr>
              <w:spacing w:line="240" w:lineRule="auto"/>
              <w:ind w:left="0" w:hanging="2"/>
              <w:jc w:val="both"/>
            </w:pPr>
            <w:r>
              <w:rPr>
                <w:shd w:val="clear" w:color="auto" w:fill="FFFFFF"/>
              </w:rPr>
              <w:t xml:space="preserve"> Entrepreneurship in the digital age</w:t>
            </w:r>
          </w:p>
        </w:tc>
        <w:tc>
          <w:tcPr>
            <w:tcW w:w="3930" w:type="dxa"/>
            <w:vAlign w:val="center"/>
          </w:tcPr>
          <w:p w14:paraId="43C6E8DF">
            <w:pPr>
              <w:spacing w:line="240" w:lineRule="auto"/>
              <w:ind w:left="0" w:hanging="2"/>
              <w:jc w:val="both"/>
            </w:pPr>
            <w:r>
              <w:rPr>
                <w:shd w:val="clear" w:color="auto" w:fill="FFFFFF"/>
              </w:rPr>
              <w:t>Hội thảo về Khởi nghiệp trong thời đại Kinh tế số, trường Đại học Kinh tế TP Hồ Chí Minh</w:t>
            </w:r>
          </w:p>
        </w:tc>
        <w:tc>
          <w:tcPr>
            <w:tcW w:w="1559" w:type="dxa"/>
            <w:vAlign w:val="center"/>
          </w:tcPr>
          <w:p w14:paraId="40E09A1D">
            <w:pPr>
              <w:snapToGrid w:val="0"/>
              <w:spacing w:line="240" w:lineRule="auto"/>
              <w:ind w:left="0" w:hanging="2"/>
              <w:jc w:val="center"/>
            </w:pPr>
            <w:r>
              <w:t>26/9/2022</w:t>
            </w:r>
          </w:p>
          <w:p w14:paraId="038521FB">
            <w:pPr>
              <w:spacing w:line="240" w:lineRule="auto"/>
              <w:ind w:left="0" w:hanging="2"/>
              <w:jc w:val="center"/>
            </w:pPr>
            <w:r>
              <w:t>(tham dự)</w:t>
            </w:r>
          </w:p>
        </w:tc>
      </w:tr>
      <w:tr w14:paraId="26D08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200BBFC0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7DC7EAFC">
            <w:pPr>
              <w:spacing w:line="240" w:lineRule="auto"/>
              <w:ind w:left="0" w:hanging="2"/>
              <w:jc w:val="both"/>
            </w:pPr>
            <w:r>
              <w:t>Lê Huỳnh Như</w:t>
            </w:r>
          </w:p>
        </w:tc>
        <w:tc>
          <w:tcPr>
            <w:tcW w:w="5670" w:type="dxa"/>
            <w:vAlign w:val="center"/>
          </w:tcPr>
          <w:p w14:paraId="798EB543">
            <w:pPr>
              <w:spacing w:line="240" w:lineRule="auto"/>
              <w:ind w:left="0" w:hanging="2"/>
              <w:jc w:val="both"/>
            </w:pPr>
            <w:r>
              <w:t>The 1</w:t>
            </w:r>
            <w:r>
              <w:rPr>
                <w:vertAlign w:val="superscript"/>
              </w:rPr>
              <w:t>st</w:t>
            </w:r>
            <w:r>
              <w:t xml:space="preserve"> International Conference on Economics 2023</w:t>
            </w:r>
          </w:p>
        </w:tc>
        <w:tc>
          <w:tcPr>
            <w:tcW w:w="3930" w:type="dxa"/>
            <w:vAlign w:val="center"/>
          </w:tcPr>
          <w:p w14:paraId="72CCC4F2">
            <w:pPr>
              <w:spacing w:line="240" w:lineRule="auto"/>
              <w:ind w:left="0" w:hanging="2"/>
              <w:jc w:val="both"/>
            </w:pPr>
            <w:r>
              <w:t>Hội nghị quốc tế về Kinh tế lần I năm 2023, trường Đại học Công nghiệp Thực phẩm TP Hồ Chí Minh.</w:t>
            </w:r>
          </w:p>
        </w:tc>
        <w:tc>
          <w:tcPr>
            <w:tcW w:w="1559" w:type="dxa"/>
            <w:vAlign w:val="center"/>
          </w:tcPr>
          <w:p w14:paraId="34AC70A0">
            <w:pPr>
              <w:snapToGrid w:val="0"/>
              <w:spacing w:line="240" w:lineRule="auto"/>
              <w:ind w:left="0" w:hanging="2"/>
              <w:jc w:val="center"/>
            </w:pPr>
            <w:r>
              <w:t>18/3/2023</w:t>
            </w:r>
          </w:p>
          <w:p w14:paraId="56697594">
            <w:pPr>
              <w:spacing w:line="240" w:lineRule="auto"/>
              <w:ind w:left="0" w:hanging="2"/>
              <w:jc w:val="center"/>
            </w:pPr>
            <w:r>
              <w:t>(tham dự)</w:t>
            </w:r>
          </w:p>
        </w:tc>
      </w:tr>
      <w:tr w14:paraId="51F4B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289419CD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54AEA07E">
            <w:pPr>
              <w:spacing w:line="240" w:lineRule="auto"/>
              <w:ind w:left="0" w:hanging="2"/>
              <w:jc w:val="both"/>
            </w:pPr>
            <w:r>
              <w:t>Lê Huỳnh Như</w:t>
            </w:r>
          </w:p>
        </w:tc>
        <w:tc>
          <w:tcPr>
            <w:tcW w:w="5670" w:type="dxa"/>
            <w:vAlign w:val="center"/>
          </w:tcPr>
          <w:p w14:paraId="4A4FE581">
            <w:pPr>
              <w:spacing w:line="240" w:lineRule="auto"/>
              <w:ind w:left="0" w:hanging="2"/>
              <w:jc w:val="both"/>
            </w:pPr>
            <w:r>
              <w:rPr>
                <w:shd w:val="clear" w:color="auto" w:fill="FFFFFF"/>
              </w:rPr>
              <w:t>ES Pay and Firm’ Environmental and Social Conduct</w:t>
            </w:r>
          </w:p>
        </w:tc>
        <w:tc>
          <w:tcPr>
            <w:tcW w:w="3930" w:type="dxa"/>
            <w:vAlign w:val="center"/>
          </w:tcPr>
          <w:p w14:paraId="762456A2">
            <w:pPr>
              <w:spacing w:line="240" w:lineRule="auto"/>
              <w:ind w:left="0" w:hanging="2"/>
              <w:jc w:val="both"/>
            </w:pPr>
            <w:r>
              <w:rPr>
                <w:shd w:val="clear" w:color="auto" w:fill="FFFFFF"/>
              </w:rPr>
              <w:t>Hội thảo về việc trả lương cho hệ thống chuyên gia và hành vi Môi trường – Xã hội của các Doanh nghiệp, Viện Nghiên cứu Kinh doanh - trường Đại học Kinh tế TP Hồ Chí Minh.</w:t>
            </w:r>
          </w:p>
        </w:tc>
        <w:tc>
          <w:tcPr>
            <w:tcW w:w="1559" w:type="dxa"/>
            <w:vAlign w:val="center"/>
          </w:tcPr>
          <w:p w14:paraId="6B1C7DB5">
            <w:pPr>
              <w:snapToGrid w:val="0"/>
              <w:spacing w:line="240" w:lineRule="auto"/>
              <w:ind w:left="0" w:hanging="2"/>
              <w:jc w:val="center"/>
            </w:pPr>
            <w:r>
              <w:t>03/4/2023</w:t>
            </w:r>
          </w:p>
          <w:p w14:paraId="3F0F8882">
            <w:pPr>
              <w:spacing w:line="240" w:lineRule="auto"/>
              <w:ind w:left="0" w:hanging="2"/>
              <w:jc w:val="center"/>
            </w:pPr>
            <w:r>
              <w:t>(Thành viên Ban tổ chức)</w:t>
            </w:r>
          </w:p>
        </w:tc>
      </w:tr>
      <w:tr w14:paraId="3A068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334B5AC4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E5D90F">
            <w:pPr>
              <w:spacing w:line="240" w:lineRule="auto"/>
              <w:ind w:left="0" w:hanging="2"/>
              <w:jc w:val="both"/>
            </w:pPr>
            <w:r>
              <w:t>Lê Huỳnh Như</w:t>
            </w:r>
          </w:p>
        </w:tc>
        <w:tc>
          <w:tcPr>
            <w:tcW w:w="5670" w:type="dxa"/>
            <w:vAlign w:val="center"/>
          </w:tcPr>
          <w:p w14:paraId="48C4F5B5">
            <w:pPr>
              <w:spacing w:line="240" w:lineRule="auto"/>
              <w:ind w:left="0" w:hanging="2"/>
              <w:jc w:val="both"/>
            </w:pPr>
            <w:r>
              <w:rPr>
                <w:shd w:val="clear" w:color="auto" w:fill="FFFFFF"/>
              </w:rPr>
              <w:t>Asian Finance Association Annual Meeting</w:t>
            </w:r>
          </w:p>
        </w:tc>
        <w:tc>
          <w:tcPr>
            <w:tcW w:w="3930" w:type="dxa"/>
            <w:vAlign w:val="center"/>
          </w:tcPr>
          <w:p w14:paraId="4712F1E7">
            <w:pPr>
              <w:spacing w:line="240" w:lineRule="auto"/>
              <w:ind w:left="0" w:hanging="2"/>
              <w:jc w:val="both"/>
            </w:pPr>
            <w:r>
              <w:rPr>
                <w:shd w:val="clear" w:color="auto" w:fill="FFFFFF"/>
              </w:rPr>
              <w:t>Hội nghị thường niên Hiệp hội Tài chính Châu Á lần thứ 35, trường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Đại học Kinh tế TP Hồ Chí Minh phối hợp với Hiệp hội Tài chính Châu Á tổ chức.</w:t>
            </w:r>
          </w:p>
        </w:tc>
        <w:tc>
          <w:tcPr>
            <w:tcW w:w="1559" w:type="dxa"/>
            <w:vAlign w:val="center"/>
          </w:tcPr>
          <w:p w14:paraId="3CD6F9E5">
            <w:pPr>
              <w:snapToGrid w:val="0"/>
              <w:spacing w:line="240" w:lineRule="auto"/>
              <w:ind w:left="0" w:hanging="2"/>
              <w:jc w:val="center"/>
            </w:pPr>
            <w:r>
              <w:t>26-27/6/2023</w:t>
            </w:r>
          </w:p>
          <w:p w14:paraId="1E3D8AE7">
            <w:pPr>
              <w:spacing w:line="240" w:lineRule="auto"/>
              <w:ind w:left="0" w:hanging="2"/>
              <w:jc w:val="center"/>
            </w:pPr>
            <w:r>
              <w:t>(Thành viên Ban tổ chức)</w:t>
            </w:r>
          </w:p>
        </w:tc>
      </w:tr>
      <w:tr w14:paraId="36460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27C475FD">
            <w:pPr>
              <w:pStyle w:val="6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36EF4294">
            <w:pPr>
              <w:spacing w:line="240" w:lineRule="auto"/>
              <w:ind w:left="0" w:hanging="2"/>
              <w:jc w:val="both"/>
            </w:pPr>
            <w:r>
              <w:t>Lê Hồng Nga</w:t>
            </w:r>
          </w:p>
        </w:tc>
        <w:tc>
          <w:tcPr>
            <w:tcW w:w="5670" w:type="dxa"/>
            <w:vAlign w:val="center"/>
          </w:tcPr>
          <w:p w14:paraId="13D9EF2D">
            <w:pPr>
              <w:spacing w:line="240" w:lineRule="auto"/>
              <w:ind w:left="0" w:hanging="2"/>
              <w:jc w:val="both"/>
            </w:pPr>
            <w:r>
              <w:rPr>
                <w:rFonts w:eastAsia="sans-serif"/>
                <w:shd w:val="clear" w:color="auto" w:fill="FFFFFF"/>
              </w:rPr>
              <w:t>Một số giải pháp nâng cao hiệu quả quản lý hoạt động nghiên cứu khoa học và chuyển giao công nghệ tại trường Đại học Tiền Giang</w:t>
            </w:r>
          </w:p>
        </w:tc>
        <w:tc>
          <w:tcPr>
            <w:tcW w:w="3930" w:type="dxa"/>
            <w:vAlign w:val="center"/>
          </w:tcPr>
          <w:p w14:paraId="2AB948CC">
            <w:pPr>
              <w:spacing w:line="240" w:lineRule="auto"/>
              <w:ind w:left="0" w:hanging="2"/>
              <w:jc w:val="both"/>
            </w:pPr>
            <w:r>
              <w:t>Hội thảo khoa học cấp trường “Giải pháp đẩy mạnh hoạt động NCKH và hợp tác phát triển tại trường Đại học Tiền Giang”</w:t>
            </w:r>
          </w:p>
        </w:tc>
        <w:tc>
          <w:tcPr>
            <w:tcW w:w="1559" w:type="dxa"/>
            <w:vAlign w:val="center"/>
          </w:tcPr>
          <w:p w14:paraId="212A7D79">
            <w:pPr>
              <w:snapToGrid w:val="0"/>
              <w:spacing w:line="240" w:lineRule="auto"/>
              <w:ind w:left="0" w:hanging="2"/>
              <w:jc w:val="center"/>
            </w:pPr>
            <w:r>
              <w:t>Tháng 5/2023</w:t>
            </w:r>
          </w:p>
          <w:p w14:paraId="761C49BE">
            <w:pPr>
              <w:spacing w:line="240" w:lineRule="auto"/>
              <w:ind w:left="0" w:hanging="2"/>
              <w:jc w:val="center"/>
            </w:pPr>
            <w:r>
              <w:t>(báo cáo viên)</w:t>
            </w:r>
          </w:p>
        </w:tc>
      </w:tr>
    </w:tbl>
    <w:p w14:paraId="3772FA98">
      <w:pPr>
        <w:spacing w:line="360" w:lineRule="auto"/>
        <w:ind w:left="0" w:hanging="2"/>
        <w:jc w:val="center"/>
        <w:rPr>
          <w:b/>
        </w:rPr>
      </w:pPr>
    </w:p>
    <w:p w14:paraId="51045A41">
      <w:pPr>
        <w:spacing w:line="360" w:lineRule="auto"/>
        <w:ind w:left="0" w:hanging="2"/>
        <w:jc w:val="center"/>
        <w:rPr>
          <w:b/>
        </w:rPr>
      </w:pPr>
    </w:p>
    <w:p w14:paraId="2F0762EE">
      <w:pPr>
        <w:spacing w:line="360" w:lineRule="auto"/>
        <w:ind w:left="0" w:hanging="2"/>
        <w:jc w:val="center"/>
        <w:rPr>
          <w:b/>
        </w:rPr>
      </w:pPr>
    </w:p>
    <w:p w14:paraId="496B0CD7">
      <w:pPr>
        <w:spacing w:line="360" w:lineRule="auto"/>
        <w:ind w:left="0" w:hanging="2"/>
        <w:jc w:val="center"/>
        <w:rPr>
          <w:b/>
        </w:rPr>
      </w:pPr>
    </w:p>
    <w:p w14:paraId="2AD87FC7">
      <w:pPr>
        <w:spacing w:line="360" w:lineRule="auto"/>
        <w:ind w:left="0" w:hanging="2"/>
        <w:jc w:val="center"/>
        <w:rPr>
          <w:b/>
        </w:rPr>
      </w:pPr>
    </w:p>
    <w:p w14:paraId="4EAACFCE">
      <w:pPr>
        <w:spacing w:line="360" w:lineRule="auto"/>
        <w:ind w:left="0" w:hanging="2"/>
        <w:jc w:val="center"/>
        <w:rPr>
          <w:b/>
        </w:rPr>
      </w:pPr>
    </w:p>
    <w:p w14:paraId="09F2FBDD">
      <w:pPr>
        <w:spacing w:line="360" w:lineRule="auto"/>
        <w:ind w:left="0" w:hanging="2"/>
        <w:jc w:val="center"/>
      </w:pPr>
      <w:r>
        <w:rPr>
          <w:b/>
        </w:rPr>
        <w:t>PHỤ LỤC 4</w:t>
      </w:r>
    </w:p>
    <w:p w14:paraId="49B50196">
      <w:pPr>
        <w:spacing w:line="360" w:lineRule="auto"/>
        <w:ind w:left="0" w:hanging="2"/>
        <w:jc w:val="center"/>
        <w:rPr>
          <w:b/>
        </w:rPr>
      </w:pPr>
      <w:r>
        <w:rPr>
          <w:b/>
        </w:rPr>
        <w:t>BIÊN SOẠN SÁCH, GIÁO TRÌNH</w:t>
      </w:r>
    </w:p>
    <w:tbl>
      <w:tblPr>
        <w:tblStyle w:val="3"/>
        <w:tblW w:w="155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33"/>
        <w:gridCol w:w="5245"/>
        <w:gridCol w:w="3969"/>
        <w:gridCol w:w="1654"/>
      </w:tblGrid>
      <w:tr w14:paraId="7098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AA917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93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5A9C6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Tên sách</w:t>
            </w:r>
          </w:p>
        </w:tc>
        <w:tc>
          <w:tcPr>
            <w:tcW w:w="524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F09A4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Nhà xuất bản</w:t>
            </w:r>
          </w:p>
        </w:tc>
        <w:tc>
          <w:tcPr>
            <w:tcW w:w="396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1A408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Tác giả</w:t>
            </w:r>
          </w:p>
        </w:tc>
        <w:tc>
          <w:tcPr>
            <w:tcW w:w="165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E9D60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Thời gian xuất bản</w:t>
            </w:r>
          </w:p>
        </w:tc>
      </w:tr>
      <w:tr w14:paraId="7680D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E28C3">
            <w:pPr>
              <w:spacing w:line="240" w:lineRule="auto"/>
              <w:ind w:left="185" w:leftChars="0" w:firstLine="0" w:firstLineChars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E7E34">
            <w:pPr>
              <w:spacing w:line="240" w:lineRule="auto"/>
              <w:ind w:left="0" w:hanging="2"/>
              <w:jc w:val="both"/>
            </w:pPr>
            <w:r>
              <w:t>Nguyên lý Kế toán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C8806">
            <w:pPr>
              <w:spacing w:line="240" w:lineRule="auto"/>
              <w:ind w:left="0" w:hanging="2"/>
              <w:jc w:val="both"/>
            </w:pPr>
            <w:r>
              <w:t>Nhà xuất bản Đại học Cần Thơ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B4730">
            <w:pPr>
              <w:spacing w:line="240" w:lineRule="auto"/>
              <w:ind w:left="0" w:hanging="2"/>
            </w:pPr>
            <w:r>
              <w:t>TS. Võ Hoàng Khiêm (chủ biên)</w:t>
            </w:r>
          </w:p>
          <w:p w14:paraId="47D6E3C3">
            <w:pPr>
              <w:spacing w:line="240" w:lineRule="auto"/>
              <w:ind w:left="0" w:hanging="2"/>
            </w:pPr>
            <w:r>
              <w:t>ThS. Trịnh Hữu Lực</w:t>
            </w:r>
          </w:p>
          <w:p w14:paraId="19EC9C30">
            <w:pPr>
              <w:spacing w:line="240" w:lineRule="auto"/>
              <w:ind w:left="0" w:hanging="2"/>
            </w:pPr>
            <w:r>
              <w:t>ThS. Tăng Thành Phước</w:t>
            </w:r>
          </w:p>
          <w:p w14:paraId="2530A9F1">
            <w:pPr>
              <w:spacing w:line="240" w:lineRule="auto"/>
              <w:ind w:left="0" w:hanging="2"/>
            </w:pPr>
            <w:r>
              <w:t>ThS. Nguyễn Văn Ngoan</w:t>
            </w:r>
          </w:p>
          <w:p w14:paraId="56F4477C">
            <w:pPr>
              <w:spacing w:line="240" w:lineRule="auto"/>
              <w:ind w:left="0" w:hanging="2"/>
            </w:pPr>
            <w:r>
              <w:t>ThS. Nguyễn Thị Thu Hậu</w:t>
            </w:r>
          </w:p>
          <w:p w14:paraId="74673E14">
            <w:pPr>
              <w:spacing w:line="240" w:lineRule="auto"/>
              <w:ind w:left="0" w:hanging="2"/>
            </w:pPr>
            <w:r>
              <w:t>ThS. Trần Thị Kim Ngân</w:t>
            </w:r>
          </w:p>
          <w:p w14:paraId="37C583E5">
            <w:pPr>
              <w:spacing w:line="240" w:lineRule="auto"/>
              <w:ind w:left="0" w:hanging="2"/>
            </w:pPr>
            <w:r>
              <w:t>ThS. Bùi Thị Thu Lan</w:t>
            </w:r>
          </w:p>
          <w:p w14:paraId="2F61C122">
            <w:pPr>
              <w:spacing w:line="240" w:lineRule="auto"/>
              <w:ind w:left="0" w:hanging="2"/>
            </w:pPr>
            <w:r>
              <w:t>ThS. Lê Thị Bảo Như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B0021">
            <w:pPr>
              <w:spacing w:line="240" w:lineRule="auto"/>
              <w:ind w:left="0" w:hanging="2"/>
              <w:jc w:val="center"/>
            </w:pPr>
            <w:r>
              <w:t>Tháng 03/2023</w:t>
            </w:r>
          </w:p>
        </w:tc>
      </w:tr>
    </w:tbl>
    <w:p w14:paraId="47B08353">
      <w:pPr>
        <w:ind w:left="0" w:hanging="2"/>
      </w:pPr>
    </w:p>
    <w:p w14:paraId="59AAD6CD">
      <w:pPr>
        <w:spacing w:line="360" w:lineRule="auto"/>
        <w:ind w:left="1" w:hanging="3"/>
        <w:jc w:val="center"/>
        <w:rPr>
          <w:sz w:val="26"/>
          <w:szCs w:val="26"/>
        </w:rPr>
      </w:pPr>
    </w:p>
    <w:p w14:paraId="5F8AAB6A">
      <w:pPr>
        <w:ind w:left="0" w:hanging="2"/>
      </w:pPr>
    </w:p>
    <w:p w14:paraId="75F3E645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40" w:h="11900" w:orient="landscape"/>
      <w:pgMar w:top="1134" w:right="1247" w:bottom="1134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871EF">
    <w:pP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</w:p>
  <w:p w14:paraId="1857C77A">
    <w:pP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8296B">
    <w:pPr>
      <w:pStyle w:val="4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D4B48">
    <w:pPr>
      <w:pStyle w:val="4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B5721">
    <w:pPr>
      <w:pStyle w:val="5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B8A47">
    <w:pPr>
      <w:pStyle w:val="5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0AC84">
    <w:pPr>
      <w:pStyle w:val="5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307C1"/>
    <w:multiLevelType w:val="multilevel"/>
    <w:tmpl w:val="037307C1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8FC0CEF"/>
    <w:multiLevelType w:val="multilevel"/>
    <w:tmpl w:val="28FC0CEF"/>
    <w:lvl w:ilvl="0" w:tentative="0">
      <w:start w:val="1"/>
      <w:numFmt w:val="decimal"/>
      <w:lvlText w:val="%1."/>
      <w:lvlJc w:val="left"/>
      <w:pPr>
        <w:ind w:left="718" w:hanging="533"/>
      </w:pPr>
    </w:lvl>
    <w:lvl w:ilvl="1" w:tentative="0">
      <w:start w:val="1"/>
      <w:numFmt w:val="lowerLetter"/>
      <w:lvlText w:val="%2."/>
      <w:lvlJc w:val="left"/>
      <w:pPr>
        <w:ind w:left="1438" w:hanging="360"/>
      </w:pPr>
    </w:lvl>
    <w:lvl w:ilvl="2" w:tentative="0">
      <w:start w:val="1"/>
      <w:numFmt w:val="lowerRoman"/>
      <w:lvlText w:val="%3."/>
      <w:lvlJc w:val="right"/>
      <w:pPr>
        <w:ind w:left="2158" w:hanging="180"/>
      </w:pPr>
    </w:lvl>
    <w:lvl w:ilvl="3" w:tentative="0">
      <w:start w:val="1"/>
      <w:numFmt w:val="decimal"/>
      <w:lvlText w:val="%4."/>
      <w:lvlJc w:val="left"/>
      <w:pPr>
        <w:ind w:left="2878" w:hanging="360"/>
      </w:pPr>
    </w:lvl>
    <w:lvl w:ilvl="4" w:tentative="0">
      <w:start w:val="1"/>
      <w:numFmt w:val="lowerLetter"/>
      <w:lvlText w:val="%5."/>
      <w:lvlJc w:val="left"/>
      <w:pPr>
        <w:ind w:left="3598" w:hanging="360"/>
      </w:pPr>
    </w:lvl>
    <w:lvl w:ilvl="5" w:tentative="0">
      <w:start w:val="1"/>
      <w:numFmt w:val="lowerRoman"/>
      <w:lvlText w:val="%6."/>
      <w:lvlJc w:val="right"/>
      <w:pPr>
        <w:ind w:left="4318" w:hanging="180"/>
      </w:pPr>
    </w:lvl>
    <w:lvl w:ilvl="6" w:tentative="0">
      <w:start w:val="1"/>
      <w:numFmt w:val="decimal"/>
      <w:lvlText w:val="%7."/>
      <w:lvlJc w:val="left"/>
      <w:pPr>
        <w:ind w:left="5038" w:hanging="360"/>
      </w:pPr>
    </w:lvl>
    <w:lvl w:ilvl="7" w:tentative="0">
      <w:start w:val="1"/>
      <w:numFmt w:val="lowerLetter"/>
      <w:lvlText w:val="%8."/>
      <w:lvlJc w:val="left"/>
      <w:pPr>
        <w:ind w:left="5758" w:hanging="360"/>
      </w:pPr>
    </w:lvl>
    <w:lvl w:ilvl="8" w:tentative="0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5976402D"/>
    <w:multiLevelType w:val="multilevel"/>
    <w:tmpl w:val="5976402D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76573A17"/>
    <w:multiLevelType w:val="multilevel"/>
    <w:tmpl w:val="76573A17"/>
    <w:lvl w:ilvl="0" w:tentative="0">
      <w:start w:val="1"/>
      <w:numFmt w:val="decimal"/>
      <w:lvlText w:val="%1."/>
      <w:lvlJc w:val="left"/>
      <w:pPr>
        <w:ind w:left="718" w:hanging="60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8" w:hanging="360"/>
      </w:pPr>
    </w:lvl>
    <w:lvl w:ilvl="2" w:tentative="0">
      <w:start w:val="1"/>
      <w:numFmt w:val="lowerRoman"/>
      <w:lvlText w:val="%3."/>
      <w:lvlJc w:val="right"/>
      <w:pPr>
        <w:ind w:left="2158" w:hanging="180"/>
      </w:pPr>
    </w:lvl>
    <w:lvl w:ilvl="3" w:tentative="0">
      <w:start w:val="1"/>
      <w:numFmt w:val="decimal"/>
      <w:lvlText w:val="%4."/>
      <w:lvlJc w:val="left"/>
      <w:pPr>
        <w:ind w:left="2878" w:hanging="360"/>
      </w:pPr>
    </w:lvl>
    <w:lvl w:ilvl="4" w:tentative="0">
      <w:start w:val="1"/>
      <w:numFmt w:val="lowerLetter"/>
      <w:lvlText w:val="%5."/>
      <w:lvlJc w:val="left"/>
      <w:pPr>
        <w:ind w:left="3598" w:hanging="360"/>
      </w:pPr>
    </w:lvl>
    <w:lvl w:ilvl="5" w:tentative="0">
      <w:start w:val="1"/>
      <w:numFmt w:val="lowerRoman"/>
      <w:lvlText w:val="%6."/>
      <w:lvlJc w:val="right"/>
      <w:pPr>
        <w:ind w:left="4318" w:hanging="180"/>
      </w:pPr>
    </w:lvl>
    <w:lvl w:ilvl="6" w:tentative="0">
      <w:start w:val="1"/>
      <w:numFmt w:val="decimal"/>
      <w:lvlText w:val="%7."/>
      <w:lvlJc w:val="left"/>
      <w:pPr>
        <w:ind w:left="5038" w:hanging="360"/>
      </w:pPr>
    </w:lvl>
    <w:lvl w:ilvl="7" w:tentative="0">
      <w:start w:val="1"/>
      <w:numFmt w:val="lowerLetter"/>
      <w:lvlText w:val="%8."/>
      <w:lvlJc w:val="left"/>
      <w:pPr>
        <w:ind w:left="5758" w:hanging="360"/>
      </w:pPr>
    </w:lvl>
    <w:lvl w:ilvl="8" w:tentative="0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633E5"/>
    <w:rsid w:val="1E26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680"/>
        <w:tab w:val="right" w:pos="9360"/>
      </w:tabs>
    </w:pPr>
  </w:style>
  <w:style w:type="paragraph" w:styleId="5">
    <w:name w:val="header"/>
    <w:basedOn w:val="1"/>
    <w:qFormat/>
    <w:uiPriority w:val="0"/>
    <w:pPr>
      <w:tabs>
        <w:tab w:val="center" w:pos="4680"/>
        <w:tab w:val="right" w:pos="9360"/>
      </w:tabs>
    </w:pPr>
  </w:style>
  <w:style w:type="paragraph" w:styleId="6">
    <w:name w:val="List Paragraph"/>
    <w:basedOn w:val="1"/>
    <w:qFormat/>
    <w:uiPriority w:val="34"/>
    <w:pPr>
      <w:suppressAutoHyphens w:val="0"/>
      <w:spacing w:after="200" w:line="276" w:lineRule="auto"/>
      <w:ind w:left="720" w:leftChars="0" w:firstLine="0" w:firstLineChars="0"/>
      <w:contextualSpacing/>
      <w:textAlignment w:val="auto"/>
      <w:outlineLvl w:val="9"/>
    </w:pPr>
    <w:rPr>
      <w:rFonts w:ascii="Calibri" w:hAnsi="Calibri" w:eastAsia="Calibri"/>
      <w:position w:val="0"/>
      <w:sz w:val="22"/>
      <w:szCs w:val="22"/>
    </w:rPr>
  </w:style>
  <w:style w:type="paragraph" w:styleId="7">
    <w:name w:val="No Spacing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2025-12-22T03:12:00Z</dcterms:created>
  <dc:creator>Hợp Võ Thị Phương Hồn</dc:creator>
  <cp:lastModifiedBy>Hợp Võ Thị Phương Hồn</cp:lastModifiedBy>
  <dcterms:modified xsi:type="dcterms:W3CDTF">2025-12-22T03:13:38Z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282328A606C1417796ACB3A50565679E_11</vt:lpwstr>
  </property>
</Properties>
</file>